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D4" w:rsidRDefault="005122D4" w:rsidP="005122D4">
      <w:pPr>
        <w:rPr>
          <w:rFonts w:ascii="Calibri" w:hAnsi="Calibri" w:cs="Arial"/>
          <w:b/>
          <w:color w:val="800000"/>
          <w:sz w:val="18"/>
          <w:szCs w:val="18"/>
        </w:rPr>
      </w:pPr>
      <w:r>
        <w:rPr>
          <w:rFonts w:ascii="Calibri" w:hAnsi="Calibri"/>
          <w:b/>
          <w:noProof/>
          <w:color w:val="800000"/>
          <w:sz w:val="18"/>
          <w:szCs w:val="18"/>
        </w:rPr>
        <w:drawing>
          <wp:anchor distT="0" distB="0" distL="114300" distR="114300" simplePos="0" relativeHeight="251660288" behindDoc="0" locked="0" layoutInCell="1" allowOverlap="1">
            <wp:simplePos x="0" y="0"/>
            <wp:positionH relativeFrom="column">
              <wp:posOffset>4000500</wp:posOffset>
            </wp:positionH>
            <wp:positionV relativeFrom="paragraph">
              <wp:posOffset>0</wp:posOffset>
            </wp:positionV>
            <wp:extent cx="1257300" cy="911225"/>
            <wp:effectExtent l="19050" t="0" r="0" b="0"/>
            <wp:wrapSquare wrapText="left"/>
            <wp:docPr id="2" name="Picture 2" descr="http://ts3.mm.bing.net/images/thumbnail.aspx?q=4722823866483334&amp;id=9cbeb56cd52ee41333c1494325b1dc64&amp;url=http%3a%2f%2fwww.clker.com%2fcliparts%2fi%2fc%2f5%2fH%2fl%2f3%2ffamily-hi.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images/thumbnail.aspx?q=4722823866483334&amp;id=9cbeb56cd52ee41333c1494325b1dc64&amp;url=http%3a%2f%2fwww.clker.com%2fcliparts%2fi%2fc%2f5%2fH%2fl%2f3%2ffamily-hi.png">
                      <a:hlinkClick r:id="rId6"/>
                    </pic:cNvPr>
                    <pic:cNvPicPr>
                      <a:picLocks noChangeAspect="1" noChangeArrowheads="1"/>
                    </pic:cNvPicPr>
                  </pic:nvPicPr>
                  <pic:blipFill>
                    <a:blip r:embed="rId7" r:link="rId8" cstate="print"/>
                    <a:srcRect/>
                    <a:stretch>
                      <a:fillRect/>
                    </a:stretch>
                  </pic:blipFill>
                  <pic:spPr bwMode="auto">
                    <a:xfrm>
                      <a:off x="0" y="0"/>
                      <a:ext cx="1257300" cy="911225"/>
                    </a:xfrm>
                    <a:prstGeom prst="rect">
                      <a:avLst/>
                    </a:prstGeom>
                    <a:noFill/>
                    <a:ln w="9525">
                      <a:noFill/>
                      <a:miter lim="800000"/>
                      <a:headEnd/>
                      <a:tailEnd/>
                    </a:ln>
                  </pic:spPr>
                </pic:pic>
              </a:graphicData>
            </a:graphic>
          </wp:anchor>
        </w:drawing>
      </w:r>
      <w:r>
        <w:rPr>
          <w:rFonts w:ascii="Calibri" w:hAnsi="Calibri" w:cs="Arial"/>
          <w:b/>
          <w:color w:val="800000"/>
          <w:sz w:val="18"/>
          <w:szCs w:val="18"/>
        </w:rPr>
        <w:t>Dr K Paramanathan</w:t>
      </w:r>
    </w:p>
    <w:p w:rsidR="005122D4" w:rsidRPr="00027CE4" w:rsidRDefault="005122D4" w:rsidP="005122D4">
      <w:pPr>
        <w:rPr>
          <w:rFonts w:ascii="Calibri" w:hAnsi="Calibri" w:cs="Arial"/>
          <w:b/>
          <w:color w:val="800000"/>
          <w:sz w:val="18"/>
          <w:szCs w:val="18"/>
        </w:rPr>
      </w:pPr>
      <w:proofErr w:type="spellStart"/>
      <w:smartTag w:uri="urn:schemas-microsoft-com:office:smarttags" w:element="Street">
        <w:smartTag w:uri="urn:schemas-microsoft-com:office:smarttags" w:element="address">
          <w:r w:rsidRPr="00027CE4">
            <w:rPr>
              <w:rFonts w:ascii="Calibri" w:hAnsi="Calibri" w:cs="Arial"/>
              <w:b/>
              <w:color w:val="800000"/>
              <w:sz w:val="18"/>
              <w:szCs w:val="18"/>
            </w:rPr>
            <w:t>Bearwood</w:t>
          </w:r>
          <w:proofErr w:type="spellEnd"/>
          <w:r w:rsidRPr="00027CE4">
            <w:rPr>
              <w:rFonts w:ascii="Calibri" w:hAnsi="Calibri" w:cs="Arial"/>
              <w:b/>
              <w:color w:val="800000"/>
              <w:sz w:val="18"/>
              <w:szCs w:val="18"/>
            </w:rPr>
            <w:t xml:space="preserve"> Road</w:t>
          </w:r>
        </w:smartTag>
      </w:smartTag>
      <w:r w:rsidRPr="00027CE4">
        <w:rPr>
          <w:rFonts w:ascii="Calibri" w:hAnsi="Calibri" w:cs="Arial"/>
          <w:b/>
          <w:color w:val="800000"/>
          <w:sz w:val="18"/>
          <w:szCs w:val="18"/>
        </w:rPr>
        <w:t xml:space="preserve"> Surgery</w:t>
      </w:r>
    </w:p>
    <w:p w:rsidR="005122D4" w:rsidRPr="00027CE4" w:rsidRDefault="005122D4" w:rsidP="005122D4">
      <w:pPr>
        <w:rPr>
          <w:rFonts w:ascii="Calibri" w:hAnsi="Calibri" w:cs="Arial"/>
          <w:b/>
          <w:color w:val="800000"/>
          <w:sz w:val="18"/>
          <w:szCs w:val="18"/>
        </w:rPr>
      </w:pPr>
      <w:smartTag w:uri="urn:schemas-microsoft-com:office:smarttags" w:element="Street">
        <w:smartTag w:uri="urn:schemas-microsoft-com:office:smarttags" w:element="address">
          <w:r w:rsidRPr="00027CE4">
            <w:rPr>
              <w:rFonts w:ascii="Calibri" w:hAnsi="Calibri" w:cs="Arial"/>
              <w:b/>
              <w:color w:val="800000"/>
              <w:sz w:val="18"/>
              <w:szCs w:val="18"/>
            </w:rPr>
            <w:t xml:space="preserve">348 </w:t>
          </w:r>
          <w:proofErr w:type="spellStart"/>
          <w:r w:rsidRPr="00027CE4">
            <w:rPr>
              <w:rFonts w:ascii="Calibri" w:hAnsi="Calibri" w:cs="Arial"/>
              <w:b/>
              <w:color w:val="800000"/>
              <w:sz w:val="18"/>
              <w:szCs w:val="18"/>
            </w:rPr>
            <w:t>Bearwood</w:t>
          </w:r>
          <w:proofErr w:type="spellEnd"/>
          <w:r w:rsidRPr="00027CE4">
            <w:rPr>
              <w:rFonts w:ascii="Calibri" w:hAnsi="Calibri" w:cs="Arial"/>
              <w:b/>
              <w:color w:val="800000"/>
              <w:sz w:val="18"/>
              <w:szCs w:val="18"/>
            </w:rPr>
            <w:t xml:space="preserve"> Road</w:t>
          </w:r>
        </w:smartTag>
      </w:smartTag>
    </w:p>
    <w:p w:rsidR="005122D4" w:rsidRPr="00027CE4" w:rsidRDefault="005122D4" w:rsidP="005122D4">
      <w:pPr>
        <w:rPr>
          <w:rFonts w:ascii="Calibri" w:hAnsi="Calibri" w:cs="Arial"/>
          <w:b/>
          <w:color w:val="800000"/>
          <w:sz w:val="18"/>
          <w:szCs w:val="18"/>
        </w:rPr>
      </w:pPr>
      <w:smartTag w:uri="urn:schemas-microsoft-com:office:smarttags" w:element="place">
        <w:r w:rsidRPr="00027CE4">
          <w:rPr>
            <w:rFonts w:ascii="Calibri" w:hAnsi="Calibri" w:cs="Arial"/>
            <w:b/>
            <w:color w:val="800000"/>
            <w:sz w:val="18"/>
            <w:szCs w:val="18"/>
          </w:rPr>
          <w:t>Smethwick</w:t>
        </w:r>
      </w:smartTag>
    </w:p>
    <w:p w:rsidR="005122D4" w:rsidRPr="00027CE4" w:rsidRDefault="005122D4" w:rsidP="005122D4">
      <w:pPr>
        <w:rPr>
          <w:rFonts w:ascii="Calibri" w:hAnsi="Calibri" w:cs="Arial"/>
          <w:b/>
          <w:color w:val="800000"/>
          <w:sz w:val="18"/>
          <w:szCs w:val="18"/>
        </w:rPr>
      </w:pPr>
      <w:r w:rsidRPr="00027CE4">
        <w:rPr>
          <w:rFonts w:ascii="Calibri" w:hAnsi="Calibri" w:cs="Arial"/>
          <w:b/>
          <w:color w:val="800000"/>
          <w:sz w:val="18"/>
          <w:szCs w:val="18"/>
        </w:rPr>
        <w:t xml:space="preserve">B66 4ES </w:t>
      </w:r>
    </w:p>
    <w:p w:rsidR="005122D4" w:rsidRPr="00027CE4" w:rsidRDefault="005122D4" w:rsidP="005122D4">
      <w:pPr>
        <w:rPr>
          <w:rFonts w:ascii="Calibri" w:hAnsi="Calibri" w:cs="Arial"/>
          <w:b/>
          <w:color w:val="800000"/>
          <w:sz w:val="18"/>
          <w:szCs w:val="18"/>
        </w:rPr>
      </w:pPr>
      <w:r w:rsidRPr="00027CE4">
        <w:rPr>
          <w:rFonts w:ascii="Calibri" w:hAnsi="Calibri" w:cs="Arial"/>
          <w:b/>
          <w:color w:val="800000"/>
          <w:sz w:val="18"/>
          <w:szCs w:val="18"/>
        </w:rPr>
        <w:t>Tel: 0121 429 1479</w:t>
      </w:r>
    </w:p>
    <w:p w:rsidR="005122D4" w:rsidRPr="00027CE4" w:rsidRDefault="005122D4" w:rsidP="005122D4">
      <w:pPr>
        <w:rPr>
          <w:rFonts w:ascii="Calibri" w:hAnsi="Calibri" w:cs="Arial"/>
          <w:b/>
          <w:color w:val="800000"/>
          <w:sz w:val="18"/>
          <w:szCs w:val="18"/>
        </w:rPr>
      </w:pPr>
      <w:r w:rsidRPr="00027CE4">
        <w:rPr>
          <w:rFonts w:ascii="Calibri" w:hAnsi="Calibri" w:cs="Arial"/>
          <w:b/>
          <w:color w:val="800000"/>
          <w:sz w:val="18"/>
          <w:szCs w:val="18"/>
        </w:rPr>
        <w:t>Fax: 0121 429 2535</w:t>
      </w:r>
    </w:p>
    <w:p w:rsidR="005122D4" w:rsidRDefault="00031568" w:rsidP="005122D4">
      <w:r>
        <w:rPr>
          <w:noProof/>
        </w:rPr>
        <w:pict>
          <v:line id="_x0000_s1027" style="position:absolute;z-index:251661312" from="1.3pt,0" to="415.3pt,0" strokecolor="maroon" strokeweight="1pt"/>
        </w:pict>
      </w:r>
    </w:p>
    <w:p w:rsidR="005122D4" w:rsidRDefault="005122D4" w:rsidP="005122D4"/>
    <w:p w:rsidR="005122D4" w:rsidRDefault="005122D4" w:rsidP="005122D4"/>
    <w:p w:rsidR="005122D4" w:rsidRDefault="005122D4" w:rsidP="005122D4"/>
    <w:p w:rsidR="005122D4" w:rsidRDefault="005122D4" w:rsidP="005122D4">
      <w:pPr>
        <w:jc w:val="center"/>
        <w:rPr>
          <w:rFonts w:ascii="Calibri" w:hAnsi="Calibri" w:cs="Arial"/>
          <w:b/>
          <w:sz w:val="32"/>
          <w:szCs w:val="32"/>
        </w:rPr>
      </w:pPr>
      <w:r w:rsidRPr="003411B2">
        <w:rPr>
          <w:rFonts w:ascii="Calibri" w:hAnsi="Calibri" w:cs="Arial"/>
          <w:b/>
          <w:sz w:val="32"/>
          <w:szCs w:val="32"/>
        </w:rPr>
        <w:t>PATIENT PARTICIPATION GROUP</w:t>
      </w:r>
      <w:r>
        <w:rPr>
          <w:rFonts w:ascii="Calibri" w:hAnsi="Calibri" w:cs="Arial"/>
          <w:b/>
          <w:sz w:val="32"/>
          <w:szCs w:val="32"/>
        </w:rPr>
        <w:t xml:space="preserve"> </w:t>
      </w:r>
    </w:p>
    <w:p w:rsidR="005122D4" w:rsidRDefault="00574878" w:rsidP="005122D4">
      <w:pPr>
        <w:jc w:val="center"/>
        <w:rPr>
          <w:rFonts w:ascii="Calibri" w:hAnsi="Calibri" w:cs="Arial"/>
          <w:b/>
          <w:sz w:val="32"/>
          <w:szCs w:val="32"/>
        </w:rPr>
      </w:pPr>
      <w:r>
        <w:rPr>
          <w:rFonts w:ascii="Calibri" w:hAnsi="Calibri" w:cs="Arial"/>
          <w:b/>
          <w:sz w:val="32"/>
          <w:szCs w:val="32"/>
        </w:rPr>
        <w:t>Report 2013 - 14</w:t>
      </w:r>
    </w:p>
    <w:p w:rsidR="005122D4" w:rsidRDefault="005122D4" w:rsidP="005122D4">
      <w:pPr>
        <w:jc w:val="cente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The </w:t>
      </w:r>
      <w:proofErr w:type="spellStart"/>
      <w:r>
        <w:rPr>
          <w:rFonts w:ascii="Calibri" w:hAnsi="Calibri" w:cs="Arial"/>
        </w:rPr>
        <w:t>Bearwood</w:t>
      </w:r>
      <w:proofErr w:type="spellEnd"/>
      <w:r>
        <w:rPr>
          <w:rFonts w:ascii="Calibri" w:hAnsi="Calibri" w:cs="Arial"/>
        </w:rPr>
        <w:t xml:space="preserve"> Road Surgery patient participation group was set up in August 2012 when the first meeting was held on 22</w:t>
      </w:r>
      <w:r w:rsidRPr="0052686D">
        <w:rPr>
          <w:rFonts w:ascii="Calibri" w:hAnsi="Calibri" w:cs="Arial"/>
          <w:vertAlign w:val="superscript"/>
        </w:rPr>
        <w:t>nd</w:t>
      </w:r>
      <w:r>
        <w:rPr>
          <w:rFonts w:ascii="Calibri" w:hAnsi="Calibri" w:cs="Arial"/>
        </w:rPr>
        <w:t xml:space="preserve"> August 2012. The practice ensured a fair presentation of patients was invited to form the group and all patients who would like to contribute to the practice welfare are now welcome to join the group. </w:t>
      </w:r>
    </w:p>
    <w:p w:rsidR="005122D4" w:rsidRDefault="005122D4" w:rsidP="005122D4">
      <w:pPr>
        <w:rPr>
          <w:rFonts w:ascii="Calibri" w:hAnsi="Calibri" w:cs="Arial"/>
        </w:rPr>
      </w:pPr>
    </w:p>
    <w:p w:rsidR="005122D4" w:rsidRDefault="005122D4" w:rsidP="005122D4">
      <w:pPr>
        <w:rPr>
          <w:rFonts w:ascii="Calibri" w:hAnsi="Calibri" w:cs="Arial"/>
        </w:rPr>
      </w:pPr>
    </w:p>
    <w:p w:rsidR="005122D4" w:rsidRPr="00DD10B3" w:rsidRDefault="005122D4" w:rsidP="005122D4">
      <w:pPr>
        <w:rPr>
          <w:rFonts w:ascii="Calibri" w:hAnsi="Calibri" w:cs="Arial"/>
          <w:b/>
        </w:rPr>
      </w:pPr>
      <w:r w:rsidRPr="00DD10B3">
        <w:rPr>
          <w:rFonts w:ascii="Calibri" w:hAnsi="Calibri" w:cs="Arial"/>
          <w:b/>
        </w:rPr>
        <w:t>Aims and Objectives of PPG</w:t>
      </w:r>
    </w:p>
    <w:p w:rsidR="005122D4" w:rsidRPr="00DD10B3" w:rsidRDefault="005122D4" w:rsidP="005122D4">
      <w:pPr>
        <w:rPr>
          <w:rFonts w:ascii="Calibri" w:hAnsi="Calibri" w:cs="Arial"/>
          <w:b/>
        </w:rPr>
      </w:pPr>
    </w:p>
    <w:p w:rsidR="005122D4" w:rsidRDefault="005122D4" w:rsidP="005122D4">
      <w:pPr>
        <w:rPr>
          <w:rFonts w:ascii="Calibri" w:hAnsi="Calibri" w:cs="Arial"/>
        </w:rPr>
      </w:pPr>
      <w:r w:rsidRPr="00DD10B3">
        <w:rPr>
          <w:rFonts w:ascii="Calibri" w:hAnsi="Calibri" w:cs="Arial"/>
        </w:rPr>
        <w:t xml:space="preserve">The group members were informed that the aim of the PPG is to ensure that patients are involved in decisions about the range and quality of services provided. Its purpose is to give patients a chance to discuss topics of mutual interest in the practice which will help design the services provided by the practice. It is also a means for patients to make positive suggestions about the practice. </w:t>
      </w:r>
    </w:p>
    <w:p w:rsidR="005122D4" w:rsidRDefault="005122D4" w:rsidP="005122D4">
      <w:pPr>
        <w:rPr>
          <w:rFonts w:ascii="Calibri" w:hAnsi="Calibri" w:cs="Arial"/>
        </w:rPr>
      </w:pPr>
    </w:p>
    <w:p w:rsidR="005122D4" w:rsidRPr="00DD10B3" w:rsidRDefault="005122D4" w:rsidP="005122D4">
      <w:pPr>
        <w:rPr>
          <w:rFonts w:ascii="Calibri" w:hAnsi="Calibri" w:cs="Arial"/>
        </w:rPr>
      </w:pPr>
      <w:r>
        <w:rPr>
          <w:rFonts w:ascii="Calibri" w:hAnsi="Calibri" w:cs="Arial"/>
        </w:rPr>
        <w:t xml:space="preserve">PPG is also an opportunity to discuss the yearly survey results and help plan the future of the healthcare within the practice. </w:t>
      </w:r>
    </w:p>
    <w:p w:rsidR="005122D4" w:rsidRPr="00DD10B3" w:rsidRDefault="005122D4" w:rsidP="005122D4">
      <w:pPr>
        <w:rPr>
          <w:rFonts w:ascii="Calibri" w:hAnsi="Calibri" w:cs="Arial"/>
        </w:rPr>
      </w:pPr>
    </w:p>
    <w:p w:rsidR="005122D4" w:rsidRPr="00DD10B3" w:rsidRDefault="005122D4" w:rsidP="005122D4">
      <w:pPr>
        <w:rPr>
          <w:rFonts w:ascii="Calibri" w:hAnsi="Calibri" w:cs="Arial"/>
        </w:rPr>
      </w:pPr>
      <w:r w:rsidRPr="00DD10B3">
        <w:rPr>
          <w:rFonts w:ascii="Calibri" w:hAnsi="Calibri" w:cs="Arial"/>
        </w:rPr>
        <w:t xml:space="preserve">The practice feels that setting up a patient participation group will help patients to take more responsibility of their own health by raising health awareness. </w:t>
      </w:r>
    </w:p>
    <w:p w:rsidR="005122D4" w:rsidRPr="00DD10B3" w:rsidRDefault="005122D4" w:rsidP="005122D4">
      <w:pPr>
        <w:rPr>
          <w:rFonts w:ascii="Calibri" w:hAnsi="Calibri" w:cs="Arial"/>
        </w:rPr>
      </w:pPr>
    </w:p>
    <w:p w:rsidR="005122D4" w:rsidRPr="00DD10B3" w:rsidRDefault="005122D4" w:rsidP="005122D4">
      <w:pPr>
        <w:rPr>
          <w:rFonts w:ascii="Calibri" w:hAnsi="Calibri" w:cs="Arial"/>
        </w:rPr>
      </w:pPr>
      <w:r w:rsidRPr="00DD10B3">
        <w:rPr>
          <w:rFonts w:ascii="Calibri" w:hAnsi="Calibri" w:cs="Arial"/>
        </w:rPr>
        <w:t xml:space="preserve">The Practice Manager emphasised that the PPG meetings are not a forum to raise complaints, a medium to resolve patients’ own personal issues or a doctor’s fan club. </w:t>
      </w: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Any patients wishing to join the PPG should leave their contact details at reception and a member of the team will contact them. </w:t>
      </w:r>
    </w:p>
    <w:p w:rsidR="005122D4" w:rsidRDefault="005122D4" w:rsidP="005122D4">
      <w:pPr>
        <w:jc w:val="center"/>
        <w:rPr>
          <w:rFonts w:ascii="Calibri" w:hAnsi="Calibri" w:cs="Arial"/>
        </w:rPr>
      </w:pPr>
    </w:p>
    <w:p w:rsidR="005122D4" w:rsidRDefault="005122D4" w:rsidP="005122D4">
      <w:pPr>
        <w:jc w:val="center"/>
        <w:rPr>
          <w:rFonts w:ascii="Calibri" w:hAnsi="Calibri" w:cs="Arial"/>
        </w:rPr>
      </w:pPr>
    </w:p>
    <w:p w:rsidR="005122D4" w:rsidRDefault="005122D4" w:rsidP="005122D4">
      <w:pPr>
        <w:jc w:val="center"/>
        <w:rPr>
          <w:rFonts w:ascii="Calibri" w:hAnsi="Calibri" w:cs="Arial"/>
        </w:rPr>
      </w:pPr>
    </w:p>
    <w:p w:rsidR="005122D4" w:rsidRDefault="005122D4" w:rsidP="005122D4">
      <w:pPr>
        <w:jc w:val="cente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This report summarises the development and the outcome of The </w:t>
      </w:r>
      <w:proofErr w:type="spellStart"/>
      <w:r>
        <w:rPr>
          <w:rFonts w:ascii="Calibri" w:hAnsi="Calibri" w:cs="Arial"/>
        </w:rPr>
        <w:t>Bearwood</w:t>
      </w:r>
      <w:proofErr w:type="spellEnd"/>
      <w:r>
        <w:rPr>
          <w:rFonts w:ascii="Calibri" w:hAnsi="Calibri" w:cs="Arial"/>
        </w:rPr>
        <w:t xml:space="preserve"> Road Surgery Patient P</w:t>
      </w:r>
      <w:r w:rsidR="00574878">
        <w:rPr>
          <w:rFonts w:ascii="Calibri" w:hAnsi="Calibri" w:cs="Arial"/>
        </w:rPr>
        <w:t>articipation Group (PPG) in 2013 – 14</w:t>
      </w:r>
      <w:r>
        <w:rPr>
          <w:rFonts w:ascii="Calibri" w:hAnsi="Calibri" w:cs="Arial"/>
        </w:rPr>
        <w:t xml:space="preserve"> </w:t>
      </w: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b/>
          <w:i/>
        </w:rPr>
      </w:pPr>
      <w:r>
        <w:rPr>
          <w:rFonts w:ascii="Calibri" w:hAnsi="Calibri" w:cs="Arial"/>
          <w:b/>
          <w:i/>
        </w:rPr>
        <w:t>Step 1: Develop a patient participation group (PPG)</w:t>
      </w:r>
    </w:p>
    <w:p w:rsidR="005122D4" w:rsidRDefault="005122D4" w:rsidP="005122D4">
      <w:pPr>
        <w:rPr>
          <w:rFonts w:ascii="Calibri" w:hAnsi="Calibri" w:cs="Arial"/>
          <w:b/>
          <w:i/>
        </w:rPr>
      </w:pPr>
    </w:p>
    <w:p w:rsidR="005122D4" w:rsidRDefault="005122D4" w:rsidP="005122D4">
      <w:pPr>
        <w:rPr>
          <w:rFonts w:ascii="Calibri" w:hAnsi="Calibri" w:cs="Arial"/>
        </w:rPr>
      </w:pPr>
      <w:r>
        <w:rPr>
          <w:rFonts w:ascii="Calibri" w:hAnsi="Calibri" w:cs="Arial"/>
        </w:rPr>
        <w:t>The PPG was set up in August 2012. The practice used various methods to recruit the Patient Participation Representatives:-</w:t>
      </w:r>
    </w:p>
    <w:p w:rsidR="005122D4" w:rsidRDefault="005122D4" w:rsidP="005122D4">
      <w:pPr>
        <w:numPr>
          <w:ilvl w:val="0"/>
          <w:numId w:val="1"/>
        </w:numPr>
        <w:rPr>
          <w:rFonts w:ascii="Calibri" w:hAnsi="Calibri" w:cs="Arial"/>
        </w:rPr>
      </w:pPr>
      <w:r>
        <w:rPr>
          <w:rFonts w:ascii="Calibri" w:hAnsi="Calibri" w:cs="Arial"/>
        </w:rPr>
        <w:t>Posters were displayed in the waiting area.</w:t>
      </w:r>
    </w:p>
    <w:p w:rsidR="005122D4" w:rsidRDefault="005122D4" w:rsidP="005122D4">
      <w:pPr>
        <w:numPr>
          <w:ilvl w:val="0"/>
          <w:numId w:val="1"/>
        </w:numPr>
        <w:rPr>
          <w:rFonts w:ascii="Calibri" w:hAnsi="Calibri" w:cs="Arial"/>
        </w:rPr>
      </w:pPr>
      <w:r>
        <w:rPr>
          <w:rFonts w:ascii="Calibri" w:hAnsi="Calibri" w:cs="Arial"/>
        </w:rPr>
        <w:t>Patients were recommended by the clinicians</w:t>
      </w:r>
    </w:p>
    <w:p w:rsidR="005122D4" w:rsidRDefault="005122D4" w:rsidP="005122D4">
      <w:pPr>
        <w:numPr>
          <w:ilvl w:val="0"/>
          <w:numId w:val="1"/>
        </w:numPr>
        <w:rPr>
          <w:rFonts w:ascii="Calibri" w:hAnsi="Calibri" w:cs="Arial"/>
        </w:rPr>
      </w:pPr>
      <w:r>
        <w:rPr>
          <w:rFonts w:ascii="Calibri" w:hAnsi="Calibri" w:cs="Arial"/>
        </w:rPr>
        <w:t>Patients were recommended by the reception and administrative staff</w:t>
      </w: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The practice manager tried to contact all the patients via telephone as the practice do not hold email addresses. The practice targeted younger population as they appeared to be the most challenging to approach as they very rarely visit the practice. The practice has been successful in recruiting members from the diverse population and benefited from their feedback. The Patient Participation Group is open to all patients and they can join anytime by leaving their details at reception and a member of staff will contact them. </w:t>
      </w: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To achieve a balanced mix of patients we looked at age/sex distribution, as well as our register of ethnicity to ensure that a representative group was achieved. The practice took every step to ensure that the group was as diverse as it can be and took appropriate steps to understand our demographics before we started the recruitment process. </w:t>
      </w:r>
    </w:p>
    <w:p w:rsidR="005122D4" w:rsidRDefault="005122D4" w:rsidP="005122D4">
      <w:pPr>
        <w:rPr>
          <w:rFonts w:ascii="Calibri" w:hAnsi="Calibri" w:cs="Arial"/>
        </w:rPr>
      </w:pPr>
    </w:p>
    <w:p w:rsidR="005122D4" w:rsidRDefault="005122D4" w:rsidP="005122D4">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5122D4" w:rsidRPr="008D677B" w:rsidTr="00574878">
        <w:tc>
          <w:tcPr>
            <w:tcW w:w="8522" w:type="dxa"/>
            <w:gridSpan w:val="3"/>
          </w:tcPr>
          <w:p w:rsidR="005122D4" w:rsidRPr="008D677B" w:rsidRDefault="005122D4" w:rsidP="00574878">
            <w:pPr>
              <w:pStyle w:val="Default"/>
              <w:rPr>
                <w:sz w:val="23"/>
                <w:szCs w:val="23"/>
              </w:rPr>
            </w:pPr>
            <w:r w:rsidRPr="008D677B">
              <w:rPr>
                <w:sz w:val="23"/>
                <w:szCs w:val="23"/>
              </w:rPr>
              <w:t xml:space="preserve">List Size:       </w:t>
            </w:r>
            <w:r>
              <w:rPr>
                <w:sz w:val="23"/>
                <w:szCs w:val="23"/>
              </w:rPr>
              <w:t>2550</w:t>
            </w:r>
          </w:p>
        </w:tc>
      </w:tr>
      <w:tr w:rsidR="005122D4" w:rsidRPr="008D677B" w:rsidTr="00574878">
        <w:tc>
          <w:tcPr>
            <w:tcW w:w="2840" w:type="dxa"/>
          </w:tcPr>
          <w:p w:rsidR="005122D4" w:rsidRPr="008D677B" w:rsidRDefault="005122D4" w:rsidP="00574878">
            <w:pPr>
              <w:pStyle w:val="Default"/>
              <w:rPr>
                <w:sz w:val="23"/>
                <w:szCs w:val="23"/>
              </w:rPr>
            </w:pPr>
            <w:r w:rsidRPr="008D677B">
              <w:rPr>
                <w:sz w:val="23"/>
                <w:szCs w:val="23"/>
              </w:rPr>
              <w:t>Age</w:t>
            </w:r>
          </w:p>
        </w:tc>
        <w:tc>
          <w:tcPr>
            <w:tcW w:w="2841" w:type="dxa"/>
          </w:tcPr>
          <w:p w:rsidR="005122D4" w:rsidRPr="008D677B" w:rsidRDefault="005122D4" w:rsidP="00574878">
            <w:pPr>
              <w:pStyle w:val="Default"/>
              <w:rPr>
                <w:sz w:val="23"/>
                <w:szCs w:val="23"/>
              </w:rPr>
            </w:pPr>
            <w:r w:rsidRPr="008D677B">
              <w:rPr>
                <w:sz w:val="23"/>
                <w:szCs w:val="23"/>
              </w:rPr>
              <w:t>17 – 25</w:t>
            </w:r>
          </w:p>
          <w:p w:rsidR="005122D4" w:rsidRPr="008D677B" w:rsidRDefault="005122D4" w:rsidP="00574878">
            <w:pPr>
              <w:pStyle w:val="Default"/>
              <w:rPr>
                <w:sz w:val="23"/>
                <w:szCs w:val="23"/>
              </w:rPr>
            </w:pPr>
            <w:r w:rsidRPr="008D677B">
              <w:rPr>
                <w:sz w:val="23"/>
                <w:szCs w:val="23"/>
              </w:rPr>
              <w:t>26 – 45</w:t>
            </w:r>
          </w:p>
          <w:p w:rsidR="005122D4" w:rsidRPr="008D677B" w:rsidRDefault="005122D4" w:rsidP="00574878">
            <w:pPr>
              <w:pStyle w:val="Default"/>
              <w:rPr>
                <w:sz w:val="23"/>
                <w:szCs w:val="23"/>
              </w:rPr>
            </w:pPr>
            <w:r w:rsidRPr="008D677B">
              <w:rPr>
                <w:sz w:val="23"/>
                <w:szCs w:val="23"/>
              </w:rPr>
              <w:t>46 – 65</w:t>
            </w:r>
          </w:p>
          <w:p w:rsidR="005122D4" w:rsidRPr="008D677B" w:rsidRDefault="005122D4" w:rsidP="00574878">
            <w:pPr>
              <w:pStyle w:val="Default"/>
              <w:rPr>
                <w:sz w:val="23"/>
                <w:szCs w:val="23"/>
              </w:rPr>
            </w:pPr>
            <w:r w:rsidRPr="008D677B">
              <w:rPr>
                <w:sz w:val="23"/>
                <w:szCs w:val="23"/>
              </w:rPr>
              <w:t>66 +</w:t>
            </w:r>
          </w:p>
        </w:tc>
        <w:tc>
          <w:tcPr>
            <w:tcW w:w="2841" w:type="dxa"/>
          </w:tcPr>
          <w:p w:rsidR="005122D4" w:rsidRPr="008D677B" w:rsidRDefault="005122D4" w:rsidP="00574878">
            <w:pPr>
              <w:pStyle w:val="Default"/>
              <w:rPr>
                <w:sz w:val="23"/>
                <w:szCs w:val="23"/>
              </w:rPr>
            </w:pPr>
          </w:p>
        </w:tc>
      </w:tr>
      <w:tr w:rsidR="005122D4" w:rsidRPr="008D677B" w:rsidTr="00574878">
        <w:tc>
          <w:tcPr>
            <w:tcW w:w="2840" w:type="dxa"/>
          </w:tcPr>
          <w:p w:rsidR="005122D4" w:rsidRPr="008D677B" w:rsidRDefault="005122D4" w:rsidP="00574878">
            <w:pPr>
              <w:pStyle w:val="Default"/>
              <w:rPr>
                <w:sz w:val="23"/>
                <w:szCs w:val="23"/>
              </w:rPr>
            </w:pPr>
            <w:r w:rsidRPr="008D677B">
              <w:rPr>
                <w:sz w:val="23"/>
                <w:szCs w:val="23"/>
              </w:rPr>
              <w:t>Sex</w:t>
            </w:r>
          </w:p>
        </w:tc>
        <w:tc>
          <w:tcPr>
            <w:tcW w:w="2841" w:type="dxa"/>
          </w:tcPr>
          <w:p w:rsidR="005122D4" w:rsidRPr="008D677B" w:rsidRDefault="005122D4" w:rsidP="00574878">
            <w:pPr>
              <w:pStyle w:val="Default"/>
              <w:rPr>
                <w:sz w:val="23"/>
                <w:szCs w:val="23"/>
              </w:rPr>
            </w:pPr>
            <w:r w:rsidRPr="008D677B">
              <w:rPr>
                <w:sz w:val="23"/>
                <w:szCs w:val="23"/>
              </w:rPr>
              <w:t>Male</w:t>
            </w:r>
          </w:p>
          <w:p w:rsidR="005122D4" w:rsidRPr="008D677B" w:rsidRDefault="005122D4" w:rsidP="00574878">
            <w:pPr>
              <w:pStyle w:val="Default"/>
              <w:rPr>
                <w:sz w:val="23"/>
                <w:szCs w:val="23"/>
              </w:rPr>
            </w:pPr>
            <w:r w:rsidRPr="008D677B">
              <w:rPr>
                <w:sz w:val="23"/>
                <w:szCs w:val="23"/>
              </w:rPr>
              <w:t>Female</w:t>
            </w:r>
          </w:p>
        </w:tc>
        <w:tc>
          <w:tcPr>
            <w:tcW w:w="2841" w:type="dxa"/>
          </w:tcPr>
          <w:p w:rsidR="005122D4" w:rsidRPr="008D677B" w:rsidRDefault="005122D4" w:rsidP="00574878">
            <w:pPr>
              <w:pStyle w:val="Default"/>
              <w:rPr>
                <w:sz w:val="23"/>
                <w:szCs w:val="23"/>
              </w:rPr>
            </w:pPr>
          </w:p>
        </w:tc>
      </w:tr>
      <w:tr w:rsidR="005122D4" w:rsidRPr="008D677B" w:rsidTr="00574878">
        <w:tc>
          <w:tcPr>
            <w:tcW w:w="2840" w:type="dxa"/>
          </w:tcPr>
          <w:p w:rsidR="005122D4" w:rsidRPr="008D677B" w:rsidRDefault="005122D4" w:rsidP="00574878">
            <w:pPr>
              <w:pStyle w:val="Default"/>
              <w:rPr>
                <w:sz w:val="23"/>
                <w:szCs w:val="23"/>
              </w:rPr>
            </w:pPr>
            <w:r w:rsidRPr="008D677B">
              <w:rPr>
                <w:sz w:val="23"/>
                <w:szCs w:val="23"/>
              </w:rPr>
              <w:t>Ethnicity</w:t>
            </w:r>
          </w:p>
        </w:tc>
        <w:tc>
          <w:tcPr>
            <w:tcW w:w="2841" w:type="dxa"/>
          </w:tcPr>
          <w:p w:rsidR="005122D4" w:rsidRPr="008D677B" w:rsidRDefault="005122D4" w:rsidP="00574878">
            <w:pPr>
              <w:pStyle w:val="Default"/>
              <w:rPr>
                <w:sz w:val="23"/>
                <w:szCs w:val="23"/>
              </w:rPr>
            </w:pPr>
            <w:r w:rsidRPr="008D677B">
              <w:rPr>
                <w:sz w:val="23"/>
                <w:szCs w:val="23"/>
              </w:rPr>
              <w:t>British/Mixed</w:t>
            </w:r>
          </w:p>
          <w:p w:rsidR="005122D4" w:rsidRPr="008D677B" w:rsidRDefault="005122D4" w:rsidP="00574878">
            <w:pPr>
              <w:pStyle w:val="Default"/>
              <w:rPr>
                <w:sz w:val="23"/>
                <w:szCs w:val="23"/>
              </w:rPr>
            </w:pPr>
            <w:r w:rsidRPr="008D677B">
              <w:rPr>
                <w:sz w:val="23"/>
                <w:szCs w:val="23"/>
              </w:rPr>
              <w:t>Black</w:t>
            </w:r>
          </w:p>
          <w:p w:rsidR="005122D4" w:rsidRPr="008D677B" w:rsidRDefault="005122D4" w:rsidP="00574878">
            <w:pPr>
              <w:pStyle w:val="Default"/>
              <w:rPr>
                <w:sz w:val="23"/>
                <w:szCs w:val="23"/>
              </w:rPr>
            </w:pPr>
            <w:r w:rsidRPr="008D677B">
              <w:rPr>
                <w:sz w:val="23"/>
                <w:szCs w:val="23"/>
              </w:rPr>
              <w:t>Indian</w:t>
            </w:r>
          </w:p>
          <w:p w:rsidR="005122D4" w:rsidRPr="008D677B" w:rsidRDefault="005122D4" w:rsidP="00574878">
            <w:pPr>
              <w:pStyle w:val="Default"/>
              <w:rPr>
                <w:sz w:val="23"/>
                <w:szCs w:val="23"/>
              </w:rPr>
            </w:pPr>
            <w:r w:rsidRPr="008D677B">
              <w:rPr>
                <w:sz w:val="23"/>
                <w:szCs w:val="23"/>
              </w:rPr>
              <w:t>Pakistani</w:t>
            </w:r>
          </w:p>
          <w:p w:rsidR="005122D4" w:rsidRPr="008D677B" w:rsidRDefault="005122D4" w:rsidP="00574878">
            <w:pPr>
              <w:pStyle w:val="Default"/>
              <w:rPr>
                <w:sz w:val="23"/>
                <w:szCs w:val="23"/>
              </w:rPr>
            </w:pPr>
            <w:r w:rsidRPr="008D677B">
              <w:rPr>
                <w:sz w:val="23"/>
                <w:szCs w:val="23"/>
              </w:rPr>
              <w:t>Bangladeshi</w:t>
            </w:r>
          </w:p>
          <w:p w:rsidR="005122D4" w:rsidRPr="008D677B" w:rsidRDefault="005122D4" w:rsidP="00574878">
            <w:pPr>
              <w:pStyle w:val="Default"/>
              <w:rPr>
                <w:sz w:val="23"/>
                <w:szCs w:val="23"/>
              </w:rPr>
            </w:pPr>
            <w:r w:rsidRPr="008D677B">
              <w:rPr>
                <w:sz w:val="23"/>
                <w:szCs w:val="23"/>
              </w:rPr>
              <w:t>European</w:t>
            </w:r>
          </w:p>
          <w:p w:rsidR="005122D4" w:rsidRPr="008D677B" w:rsidRDefault="005122D4" w:rsidP="00574878">
            <w:pPr>
              <w:pStyle w:val="Default"/>
              <w:rPr>
                <w:sz w:val="23"/>
                <w:szCs w:val="23"/>
              </w:rPr>
            </w:pPr>
            <w:r w:rsidRPr="008D677B">
              <w:rPr>
                <w:sz w:val="23"/>
                <w:szCs w:val="23"/>
              </w:rPr>
              <w:t>Other</w:t>
            </w:r>
          </w:p>
        </w:tc>
        <w:tc>
          <w:tcPr>
            <w:tcW w:w="2841" w:type="dxa"/>
          </w:tcPr>
          <w:p w:rsidR="005122D4" w:rsidRPr="008D677B" w:rsidRDefault="005122D4" w:rsidP="00574878">
            <w:pPr>
              <w:pStyle w:val="Default"/>
              <w:rPr>
                <w:sz w:val="23"/>
                <w:szCs w:val="23"/>
              </w:rPr>
            </w:pPr>
          </w:p>
        </w:tc>
      </w:tr>
    </w:tbl>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74878" w:rsidP="005122D4">
      <w:pPr>
        <w:pStyle w:val="Default"/>
        <w:rPr>
          <w:sz w:val="23"/>
          <w:szCs w:val="23"/>
        </w:rPr>
      </w:pPr>
      <w:r>
        <w:rPr>
          <w:sz w:val="23"/>
          <w:szCs w:val="23"/>
        </w:rPr>
        <w:lastRenderedPageBreak/>
        <w:t>We have 9</w:t>
      </w:r>
      <w:r w:rsidR="005122D4">
        <w:rPr>
          <w:sz w:val="23"/>
          <w:szCs w:val="23"/>
        </w:rPr>
        <w:t xml:space="preserve"> patient representatives in our group and the meetings are chaired by the Practice Manager. </w:t>
      </w:r>
      <w:r w:rsidR="00157F5A">
        <w:rPr>
          <w:sz w:val="23"/>
          <w:szCs w:val="23"/>
        </w:rPr>
        <w:t xml:space="preserve"> 5 new members have joined our group. </w:t>
      </w:r>
      <w:r w:rsidR="005122D4">
        <w:rPr>
          <w:sz w:val="23"/>
          <w:szCs w:val="23"/>
        </w:rPr>
        <w:t xml:space="preserve">We have the following patients in our PPG:- </w:t>
      </w:r>
    </w:p>
    <w:p w:rsidR="005122D4" w:rsidRDefault="005122D4" w:rsidP="005122D4">
      <w:pPr>
        <w:pStyle w:val="Default"/>
        <w:rPr>
          <w:sz w:val="23"/>
          <w:szCs w:val="23"/>
        </w:rPr>
      </w:pPr>
    </w:p>
    <w:tbl>
      <w:tblPr>
        <w:tblStyle w:val="TableGrid"/>
        <w:tblW w:w="0" w:type="auto"/>
        <w:tblLook w:val="04A0"/>
      </w:tblPr>
      <w:tblGrid>
        <w:gridCol w:w="2130"/>
        <w:gridCol w:w="2130"/>
        <w:gridCol w:w="2131"/>
        <w:gridCol w:w="2131"/>
      </w:tblGrid>
      <w:tr w:rsidR="005122D4" w:rsidRPr="008D677B" w:rsidTr="00157F5A">
        <w:tc>
          <w:tcPr>
            <w:tcW w:w="2130" w:type="dxa"/>
          </w:tcPr>
          <w:p w:rsidR="005122D4" w:rsidRPr="00BB023E" w:rsidRDefault="005122D4" w:rsidP="00574878">
            <w:pPr>
              <w:pStyle w:val="Default"/>
              <w:rPr>
                <w:b/>
                <w:sz w:val="23"/>
                <w:szCs w:val="23"/>
              </w:rPr>
            </w:pPr>
            <w:r w:rsidRPr="00BB023E">
              <w:rPr>
                <w:b/>
                <w:sz w:val="23"/>
                <w:szCs w:val="23"/>
              </w:rPr>
              <w:t>Name</w:t>
            </w:r>
          </w:p>
        </w:tc>
        <w:tc>
          <w:tcPr>
            <w:tcW w:w="2130" w:type="dxa"/>
          </w:tcPr>
          <w:p w:rsidR="005122D4" w:rsidRPr="00BB023E" w:rsidRDefault="005122D4" w:rsidP="00574878">
            <w:pPr>
              <w:pStyle w:val="Default"/>
              <w:rPr>
                <w:b/>
                <w:sz w:val="23"/>
                <w:szCs w:val="23"/>
              </w:rPr>
            </w:pPr>
            <w:r w:rsidRPr="00BB023E">
              <w:rPr>
                <w:b/>
                <w:sz w:val="23"/>
                <w:szCs w:val="23"/>
              </w:rPr>
              <w:t xml:space="preserve">Age </w:t>
            </w:r>
          </w:p>
        </w:tc>
        <w:tc>
          <w:tcPr>
            <w:tcW w:w="2131" w:type="dxa"/>
          </w:tcPr>
          <w:p w:rsidR="005122D4" w:rsidRPr="00BB023E" w:rsidRDefault="005122D4" w:rsidP="00574878">
            <w:pPr>
              <w:pStyle w:val="Default"/>
              <w:rPr>
                <w:b/>
                <w:sz w:val="23"/>
                <w:szCs w:val="23"/>
              </w:rPr>
            </w:pPr>
            <w:r w:rsidRPr="00BB023E">
              <w:rPr>
                <w:b/>
                <w:sz w:val="23"/>
                <w:szCs w:val="23"/>
              </w:rPr>
              <w:t>Sex</w:t>
            </w:r>
          </w:p>
        </w:tc>
        <w:tc>
          <w:tcPr>
            <w:tcW w:w="2131" w:type="dxa"/>
          </w:tcPr>
          <w:p w:rsidR="005122D4" w:rsidRPr="00BB023E" w:rsidRDefault="005122D4" w:rsidP="00574878">
            <w:pPr>
              <w:pStyle w:val="Default"/>
              <w:rPr>
                <w:b/>
                <w:sz w:val="23"/>
                <w:szCs w:val="23"/>
              </w:rPr>
            </w:pPr>
            <w:r w:rsidRPr="00BB023E">
              <w:rPr>
                <w:b/>
                <w:sz w:val="23"/>
                <w:szCs w:val="23"/>
              </w:rPr>
              <w:t>Ethnicity</w:t>
            </w:r>
          </w:p>
        </w:tc>
      </w:tr>
      <w:tr w:rsidR="00157F5A" w:rsidRPr="008D677B" w:rsidTr="00157F5A">
        <w:tc>
          <w:tcPr>
            <w:tcW w:w="2130" w:type="dxa"/>
          </w:tcPr>
          <w:p w:rsidR="00157F5A" w:rsidRPr="008D677B" w:rsidRDefault="00157F5A" w:rsidP="00157F5A">
            <w:pPr>
              <w:pStyle w:val="Default"/>
              <w:rPr>
                <w:sz w:val="23"/>
                <w:szCs w:val="23"/>
              </w:rPr>
            </w:pPr>
            <w:r>
              <w:rPr>
                <w:sz w:val="23"/>
                <w:szCs w:val="23"/>
              </w:rPr>
              <w:t>WS</w:t>
            </w:r>
          </w:p>
        </w:tc>
        <w:tc>
          <w:tcPr>
            <w:tcW w:w="2130" w:type="dxa"/>
          </w:tcPr>
          <w:p w:rsidR="00157F5A" w:rsidRPr="008D677B" w:rsidRDefault="00157F5A" w:rsidP="00157F5A">
            <w:pPr>
              <w:pStyle w:val="Default"/>
              <w:rPr>
                <w:sz w:val="23"/>
                <w:szCs w:val="23"/>
              </w:rPr>
            </w:pPr>
            <w:r>
              <w:rPr>
                <w:sz w:val="23"/>
                <w:szCs w:val="23"/>
              </w:rPr>
              <w:t>84</w:t>
            </w:r>
          </w:p>
        </w:tc>
        <w:tc>
          <w:tcPr>
            <w:tcW w:w="2131" w:type="dxa"/>
          </w:tcPr>
          <w:p w:rsidR="00157F5A" w:rsidRPr="008D677B" w:rsidRDefault="00157F5A" w:rsidP="00157F5A">
            <w:pPr>
              <w:pStyle w:val="Default"/>
              <w:rPr>
                <w:sz w:val="23"/>
                <w:szCs w:val="23"/>
              </w:rPr>
            </w:pPr>
            <w:r>
              <w:rPr>
                <w:sz w:val="23"/>
                <w:szCs w:val="23"/>
              </w:rPr>
              <w:t>Male</w:t>
            </w:r>
          </w:p>
        </w:tc>
        <w:tc>
          <w:tcPr>
            <w:tcW w:w="2131" w:type="dxa"/>
          </w:tcPr>
          <w:p w:rsidR="00157F5A" w:rsidRPr="008D677B" w:rsidRDefault="00157F5A" w:rsidP="00157F5A">
            <w:pPr>
              <w:pStyle w:val="Default"/>
              <w:rPr>
                <w:sz w:val="23"/>
                <w:szCs w:val="23"/>
              </w:rPr>
            </w:pPr>
            <w:r>
              <w:rPr>
                <w:sz w:val="23"/>
                <w:szCs w:val="23"/>
              </w:rPr>
              <w:t>White</w:t>
            </w:r>
          </w:p>
        </w:tc>
      </w:tr>
      <w:tr w:rsidR="00157F5A" w:rsidRPr="008D677B" w:rsidTr="00157F5A">
        <w:tc>
          <w:tcPr>
            <w:tcW w:w="2130" w:type="dxa"/>
          </w:tcPr>
          <w:p w:rsidR="00157F5A" w:rsidRPr="008D677B" w:rsidRDefault="00157F5A" w:rsidP="00157F5A">
            <w:pPr>
              <w:pStyle w:val="Default"/>
              <w:rPr>
                <w:sz w:val="23"/>
                <w:szCs w:val="23"/>
              </w:rPr>
            </w:pPr>
            <w:r>
              <w:rPr>
                <w:sz w:val="23"/>
                <w:szCs w:val="23"/>
              </w:rPr>
              <w:t>MP</w:t>
            </w:r>
          </w:p>
        </w:tc>
        <w:tc>
          <w:tcPr>
            <w:tcW w:w="2130" w:type="dxa"/>
          </w:tcPr>
          <w:p w:rsidR="00157F5A" w:rsidRPr="008D677B" w:rsidRDefault="00157F5A" w:rsidP="00157F5A">
            <w:pPr>
              <w:pStyle w:val="Default"/>
              <w:rPr>
                <w:sz w:val="23"/>
                <w:szCs w:val="23"/>
              </w:rPr>
            </w:pPr>
            <w:r>
              <w:rPr>
                <w:sz w:val="23"/>
                <w:szCs w:val="23"/>
              </w:rPr>
              <w:t>42</w:t>
            </w:r>
          </w:p>
        </w:tc>
        <w:tc>
          <w:tcPr>
            <w:tcW w:w="2131" w:type="dxa"/>
          </w:tcPr>
          <w:p w:rsidR="00157F5A" w:rsidRPr="008D677B" w:rsidRDefault="00157F5A" w:rsidP="00157F5A">
            <w:pPr>
              <w:pStyle w:val="Default"/>
              <w:rPr>
                <w:sz w:val="23"/>
                <w:szCs w:val="23"/>
              </w:rPr>
            </w:pPr>
            <w:r>
              <w:rPr>
                <w:sz w:val="23"/>
                <w:szCs w:val="23"/>
              </w:rPr>
              <w:t xml:space="preserve">Female </w:t>
            </w:r>
          </w:p>
        </w:tc>
        <w:tc>
          <w:tcPr>
            <w:tcW w:w="2131" w:type="dxa"/>
          </w:tcPr>
          <w:p w:rsidR="00157F5A" w:rsidRPr="008D677B" w:rsidRDefault="00157F5A" w:rsidP="00157F5A">
            <w:pPr>
              <w:pStyle w:val="Default"/>
              <w:rPr>
                <w:sz w:val="23"/>
                <w:szCs w:val="23"/>
              </w:rPr>
            </w:pPr>
            <w:r>
              <w:rPr>
                <w:sz w:val="23"/>
                <w:szCs w:val="23"/>
              </w:rPr>
              <w:t>Pakistani</w:t>
            </w:r>
          </w:p>
        </w:tc>
      </w:tr>
      <w:tr w:rsidR="00157F5A" w:rsidRPr="008D677B" w:rsidTr="00157F5A">
        <w:tc>
          <w:tcPr>
            <w:tcW w:w="2130" w:type="dxa"/>
          </w:tcPr>
          <w:p w:rsidR="00157F5A" w:rsidRPr="008D677B" w:rsidRDefault="00157F5A" w:rsidP="00157F5A">
            <w:pPr>
              <w:pStyle w:val="Default"/>
              <w:rPr>
                <w:sz w:val="23"/>
                <w:szCs w:val="23"/>
              </w:rPr>
            </w:pPr>
            <w:r>
              <w:rPr>
                <w:sz w:val="23"/>
                <w:szCs w:val="23"/>
              </w:rPr>
              <w:t>EC</w:t>
            </w:r>
          </w:p>
        </w:tc>
        <w:tc>
          <w:tcPr>
            <w:tcW w:w="2130" w:type="dxa"/>
          </w:tcPr>
          <w:p w:rsidR="00157F5A" w:rsidRPr="008D677B" w:rsidRDefault="00157F5A" w:rsidP="00157F5A">
            <w:pPr>
              <w:pStyle w:val="Default"/>
              <w:rPr>
                <w:sz w:val="23"/>
                <w:szCs w:val="23"/>
              </w:rPr>
            </w:pPr>
            <w:r>
              <w:rPr>
                <w:sz w:val="23"/>
                <w:szCs w:val="23"/>
              </w:rPr>
              <w:t>56</w:t>
            </w:r>
          </w:p>
        </w:tc>
        <w:tc>
          <w:tcPr>
            <w:tcW w:w="2131" w:type="dxa"/>
          </w:tcPr>
          <w:p w:rsidR="00157F5A" w:rsidRPr="008D677B" w:rsidRDefault="00157F5A" w:rsidP="00157F5A">
            <w:pPr>
              <w:pStyle w:val="Default"/>
              <w:rPr>
                <w:sz w:val="23"/>
                <w:szCs w:val="23"/>
              </w:rPr>
            </w:pPr>
            <w:r w:rsidRPr="008D677B">
              <w:rPr>
                <w:sz w:val="23"/>
                <w:szCs w:val="23"/>
              </w:rPr>
              <w:t>Female</w:t>
            </w:r>
          </w:p>
        </w:tc>
        <w:tc>
          <w:tcPr>
            <w:tcW w:w="2131" w:type="dxa"/>
          </w:tcPr>
          <w:p w:rsidR="00157F5A" w:rsidRPr="008D677B" w:rsidRDefault="00157F5A" w:rsidP="00157F5A">
            <w:pPr>
              <w:pStyle w:val="Default"/>
              <w:rPr>
                <w:sz w:val="23"/>
                <w:szCs w:val="23"/>
              </w:rPr>
            </w:pPr>
            <w:r>
              <w:rPr>
                <w:sz w:val="23"/>
                <w:szCs w:val="23"/>
              </w:rPr>
              <w:t>White</w:t>
            </w:r>
          </w:p>
        </w:tc>
      </w:tr>
      <w:tr w:rsidR="00157F5A" w:rsidRPr="008D677B" w:rsidTr="00157F5A">
        <w:tc>
          <w:tcPr>
            <w:tcW w:w="2130" w:type="dxa"/>
          </w:tcPr>
          <w:p w:rsidR="00157F5A" w:rsidRPr="008D677B" w:rsidRDefault="00157F5A" w:rsidP="00157F5A">
            <w:pPr>
              <w:pStyle w:val="Default"/>
              <w:rPr>
                <w:sz w:val="23"/>
                <w:szCs w:val="23"/>
              </w:rPr>
            </w:pPr>
            <w:r>
              <w:rPr>
                <w:sz w:val="23"/>
                <w:szCs w:val="23"/>
              </w:rPr>
              <w:t>SC</w:t>
            </w:r>
          </w:p>
        </w:tc>
        <w:tc>
          <w:tcPr>
            <w:tcW w:w="2130" w:type="dxa"/>
          </w:tcPr>
          <w:p w:rsidR="00157F5A" w:rsidRPr="008D677B" w:rsidRDefault="00157F5A" w:rsidP="00157F5A">
            <w:pPr>
              <w:pStyle w:val="Default"/>
              <w:rPr>
                <w:sz w:val="23"/>
                <w:szCs w:val="23"/>
              </w:rPr>
            </w:pPr>
            <w:r>
              <w:rPr>
                <w:sz w:val="23"/>
                <w:szCs w:val="23"/>
              </w:rPr>
              <w:t>38</w:t>
            </w:r>
          </w:p>
        </w:tc>
        <w:tc>
          <w:tcPr>
            <w:tcW w:w="2131" w:type="dxa"/>
          </w:tcPr>
          <w:p w:rsidR="00157F5A" w:rsidRPr="008D677B" w:rsidRDefault="00157F5A" w:rsidP="00157F5A">
            <w:pPr>
              <w:pStyle w:val="Default"/>
              <w:rPr>
                <w:sz w:val="23"/>
                <w:szCs w:val="23"/>
              </w:rPr>
            </w:pPr>
            <w:r>
              <w:rPr>
                <w:sz w:val="23"/>
                <w:szCs w:val="23"/>
              </w:rPr>
              <w:t>Female</w:t>
            </w:r>
          </w:p>
        </w:tc>
        <w:tc>
          <w:tcPr>
            <w:tcW w:w="2131" w:type="dxa"/>
          </w:tcPr>
          <w:p w:rsidR="00157F5A" w:rsidRPr="008D677B" w:rsidRDefault="00157F5A" w:rsidP="00157F5A">
            <w:pPr>
              <w:pStyle w:val="Default"/>
              <w:rPr>
                <w:sz w:val="23"/>
                <w:szCs w:val="23"/>
              </w:rPr>
            </w:pPr>
            <w:r>
              <w:rPr>
                <w:sz w:val="23"/>
                <w:szCs w:val="23"/>
              </w:rPr>
              <w:t>White</w:t>
            </w:r>
          </w:p>
        </w:tc>
      </w:tr>
      <w:tr w:rsidR="00157F5A" w:rsidRPr="008D677B" w:rsidTr="00157F5A">
        <w:tc>
          <w:tcPr>
            <w:tcW w:w="2130" w:type="dxa"/>
          </w:tcPr>
          <w:p w:rsidR="00157F5A" w:rsidRPr="008D677B" w:rsidRDefault="00157F5A" w:rsidP="00574878">
            <w:pPr>
              <w:pStyle w:val="Default"/>
              <w:rPr>
                <w:sz w:val="23"/>
                <w:szCs w:val="23"/>
              </w:rPr>
            </w:pPr>
            <w:r>
              <w:rPr>
                <w:sz w:val="23"/>
                <w:szCs w:val="23"/>
              </w:rPr>
              <w:t>TA</w:t>
            </w:r>
          </w:p>
        </w:tc>
        <w:tc>
          <w:tcPr>
            <w:tcW w:w="2130" w:type="dxa"/>
          </w:tcPr>
          <w:p w:rsidR="00157F5A" w:rsidRPr="008D677B" w:rsidRDefault="00157F5A" w:rsidP="00574878">
            <w:pPr>
              <w:pStyle w:val="Default"/>
              <w:rPr>
                <w:sz w:val="23"/>
                <w:szCs w:val="23"/>
              </w:rPr>
            </w:pPr>
            <w:r>
              <w:rPr>
                <w:sz w:val="23"/>
                <w:szCs w:val="23"/>
              </w:rPr>
              <w:t>48</w:t>
            </w:r>
          </w:p>
        </w:tc>
        <w:tc>
          <w:tcPr>
            <w:tcW w:w="2131" w:type="dxa"/>
          </w:tcPr>
          <w:p w:rsidR="00157F5A" w:rsidRPr="008D677B" w:rsidRDefault="00157F5A" w:rsidP="00574878">
            <w:pPr>
              <w:pStyle w:val="Default"/>
              <w:rPr>
                <w:sz w:val="23"/>
                <w:szCs w:val="23"/>
              </w:rPr>
            </w:pPr>
            <w:r>
              <w:rPr>
                <w:sz w:val="23"/>
                <w:szCs w:val="23"/>
              </w:rPr>
              <w:t>Female</w:t>
            </w:r>
          </w:p>
        </w:tc>
        <w:tc>
          <w:tcPr>
            <w:tcW w:w="2131" w:type="dxa"/>
          </w:tcPr>
          <w:p w:rsidR="00157F5A" w:rsidRPr="008D677B" w:rsidRDefault="00157F5A" w:rsidP="00574878">
            <w:pPr>
              <w:pStyle w:val="Default"/>
              <w:rPr>
                <w:sz w:val="23"/>
                <w:szCs w:val="23"/>
              </w:rPr>
            </w:pPr>
            <w:r>
              <w:rPr>
                <w:sz w:val="23"/>
                <w:szCs w:val="23"/>
              </w:rPr>
              <w:t>Pakistani</w:t>
            </w:r>
          </w:p>
        </w:tc>
      </w:tr>
      <w:tr w:rsidR="00157F5A" w:rsidRPr="008D677B" w:rsidTr="00157F5A">
        <w:tc>
          <w:tcPr>
            <w:tcW w:w="2130" w:type="dxa"/>
          </w:tcPr>
          <w:p w:rsidR="00157F5A" w:rsidRPr="008D677B" w:rsidRDefault="00157F5A" w:rsidP="00574878">
            <w:pPr>
              <w:pStyle w:val="Default"/>
              <w:rPr>
                <w:sz w:val="23"/>
                <w:szCs w:val="23"/>
              </w:rPr>
            </w:pPr>
            <w:r>
              <w:rPr>
                <w:sz w:val="23"/>
                <w:szCs w:val="23"/>
              </w:rPr>
              <w:t>ZS</w:t>
            </w:r>
          </w:p>
        </w:tc>
        <w:tc>
          <w:tcPr>
            <w:tcW w:w="2130" w:type="dxa"/>
          </w:tcPr>
          <w:p w:rsidR="00157F5A" w:rsidRPr="008D677B" w:rsidRDefault="00157F5A" w:rsidP="00574878">
            <w:pPr>
              <w:pStyle w:val="Default"/>
              <w:rPr>
                <w:sz w:val="23"/>
                <w:szCs w:val="23"/>
              </w:rPr>
            </w:pPr>
            <w:r>
              <w:rPr>
                <w:sz w:val="23"/>
                <w:szCs w:val="23"/>
              </w:rPr>
              <w:t>54</w:t>
            </w:r>
          </w:p>
        </w:tc>
        <w:tc>
          <w:tcPr>
            <w:tcW w:w="2131" w:type="dxa"/>
          </w:tcPr>
          <w:p w:rsidR="00157F5A" w:rsidRPr="008D677B" w:rsidRDefault="00157F5A" w:rsidP="00574878">
            <w:pPr>
              <w:pStyle w:val="Default"/>
              <w:rPr>
                <w:sz w:val="23"/>
                <w:szCs w:val="23"/>
              </w:rPr>
            </w:pPr>
            <w:r>
              <w:rPr>
                <w:sz w:val="23"/>
                <w:szCs w:val="23"/>
              </w:rPr>
              <w:t>Male</w:t>
            </w:r>
          </w:p>
        </w:tc>
        <w:tc>
          <w:tcPr>
            <w:tcW w:w="2131" w:type="dxa"/>
          </w:tcPr>
          <w:p w:rsidR="00157F5A" w:rsidRPr="008D677B" w:rsidRDefault="00157F5A" w:rsidP="00574878">
            <w:pPr>
              <w:pStyle w:val="Default"/>
              <w:rPr>
                <w:sz w:val="23"/>
                <w:szCs w:val="23"/>
              </w:rPr>
            </w:pPr>
            <w:r>
              <w:rPr>
                <w:sz w:val="23"/>
                <w:szCs w:val="23"/>
              </w:rPr>
              <w:t>Pakistani</w:t>
            </w:r>
          </w:p>
        </w:tc>
      </w:tr>
      <w:tr w:rsidR="00157F5A" w:rsidTr="00157F5A">
        <w:tc>
          <w:tcPr>
            <w:tcW w:w="2130" w:type="dxa"/>
          </w:tcPr>
          <w:p w:rsidR="00157F5A" w:rsidRDefault="00157F5A" w:rsidP="005122D4">
            <w:pPr>
              <w:rPr>
                <w:rFonts w:ascii="Calibri" w:hAnsi="Calibri" w:cs="Arial"/>
              </w:rPr>
            </w:pPr>
            <w:r>
              <w:rPr>
                <w:rFonts w:ascii="Calibri" w:hAnsi="Calibri" w:cs="Arial"/>
              </w:rPr>
              <w:t>MB</w:t>
            </w:r>
          </w:p>
        </w:tc>
        <w:tc>
          <w:tcPr>
            <w:tcW w:w="2130" w:type="dxa"/>
          </w:tcPr>
          <w:p w:rsidR="00157F5A" w:rsidRDefault="00157F5A" w:rsidP="005122D4">
            <w:pPr>
              <w:rPr>
                <w:rFonts w:ascii="Calibri" w:hAnsi="Calibri" w:cs="Arial"/>
              </w:rPr>
            </w:pPr>
            <w:r>
              <w:rPr>
                <w:rFonts w:ascii="Calibri" w:hAnsi="Calibri" w:cs="Arial"/>
              </w:rPr>
              <w:t>63</w:t>
            </w:r>
          </w:p>
        </w:tc>
        <w:tc>
          <w:tcPr>
            <w:tcW w:w="2131" w:type="dxa"/>
          </w:tcPr>
          <w:p w:rsidR="00157F5A" w:rsidRDefault="00157F5A" w:rsidP="005122D4">
            <w:pPr>
              <w:rPr>
                <w:rFonts w:ascii="Calibri" w:hAnsi="Calibri" w:cs="Arial"/>
              </w:rPr>
            </w:pPr>
            <w:r>
              <w:rPr>
                <w:rFonts w:ascii="Calibri" w:hAnsi="Calibri" w:cs="Arial"/>
              </w:rPr>
              <w:t>Female</w:t>
            </w:r>
          </w:p>
        </w:tc>
        <w:tc>
          <w:tcPr>
            <w:tcW w:w="2131" w:type="dxa"/>
          </w:tcPr>
          <w:p w:rsidR="00157F5A" w:rsidRDefault="00157F5A" w:rsidP="005122D4">
            <w:pPr>
              <w:rPr>
                <w:rFonts w:ascii="Calibri" w:hAnsi="Calibri" w:cs="Arial"/>
              </w:rPr>
            </w:pPr>
            <w:r>
              <w:rPr>
                <w:rFonts w:ascii="Calibri" w:hAnsi="Calibri" w:cs="Arial"/>
              </w:rPr>
              <w:t>White</w:t>
            </w:r>
          </w:p>
        </w:tc>
      </w:tr>
      <w:tr w:rsidR="00157F5A" w:rsidTr="00157F5A">
        <w:tc>
          <w:tcPr>
            <w:tcW w:w="2130" w:type="dxa"/>
          </w:tcPr>
          <w:p w:rsidR="00157F5A" w:rsidRDefault="00157F5A" w:rsidP="005122D4">
            <w:pPr>
              <w:rPr>
                <w:rFonts w:ascii="Calibri" w:hAnsi="Calibri" w:cs="Arial"/>
              </w:rPr>
            </w:pPr>
            <w:r>
              <w:rPr>
                <w:rFonts w:ascii="Calibri" w:hAnsi="Calibri" w:cs="Arial"/>
              </w:rPr>
              <w:t>JW</w:t>
            </w:r>
          </w:p>
        </w:tc>
        <w:tc>
          <w:tcPr>
            <w:tcW w:w="2130" w:type="dxa"/>
          </w:tcPr>
          <w:p w:rsidR="00157F5A" w:rsidRDefault="00157F5A" w:rsidP="005122D4">
            <w:pPr>
              <w:rPr>
                <w:rFonts w:ascii="Calibri" w:hAnsi="Calibri" w:cs="Arial"/>
              </w:rPr>
            </w:pPr>
            <w:r>
              <w:rPr>
                <w:rFonts w:ascii="Calibri" w:hAnsi="Calibri" w:cs="Arial"/>
              </w:rPr>
              <w:t>60</w:t>
            </w:r>
          </w:p>
        </w:tc>
        <w:tc>
          <w:tcPr>
            <w:tcW w:w="2131" w:type="dxa"/>
          </w:tcPr>
          <w:p w:rsidR="00157F5A" w:rsidRDefault="00157F5A" w:rsidP="005122D4">
            <w:pPr>
              <w:rPr>
                <w:rFonts w:ascii="Calibri" w:hAnsi="Calibri" w:cs="Arial"/>
              </w:rPr>
            </w:pPr>
            <w:r>
              <w:rPr>
                <w:rFonts w:ascii="Calibri" w:hAnsi="Calibri" w:cs="Arial"/>
              </w:rPr>
              <w:t>Female</w:t>
            </w:r>
          </w:p>
        </w:tc>
        <w:tc>
          <w:tcPr>
            <w:tcW w:w="2131" w:type="dxa"/>
          </w:tcPr>
          <w:p w:rsidR="00157F5A" w:rsidRDefault="00157F5A" w:rsidP="005122D4">
            <w:pPr>
              <w:rPr>
                <w:rFonts w:ascii="Calibri" w:hAnsi="Calibri" w:cs="Arial"/>
              </w:rPr>
            </w:pPr>
            <w:r>
              <w:rPr>
                <w:rFonts w:ascii="Calibri" w:hAnsi="Calibri" w:cs="Arial"/>
              </w:rPr>
              <w:t>White</w:t>
            </w:r>
          </w:p>
        </w:tc>
      </w:tr>
      <w:tr w:rsidR="00157F5A" w:rsidTr="00157F5A">
        <w:tc>
          <w:tcPr>
            <w:tcW w:w="2130" w:type="dxa"/>
          </w:tcPr>
          <w:p w:rsidR="00157F5A" w:rsidRDefault="00157F5A" w:rsidP="005122D4">
            <w:pPr>
              <w:rPr>
                <w:rFonts w:ascii="Calibri" w:hAnsi="Calibri" w:cs="Arial"/>
              </w:rPr>
            </w:pPr>
            <w:r>
              <w:rPr>
                <w:rFonts w:ascii="Calibri" w:hAnsi="Calibri" w:cs="Arial"/>
              </w:rPr>
              <w:t>DT</w:t>
            </w:r>
          </w:p>
        </w:tc>
        <w:tc>
          <w:tcPr>
            <w:tcW w:w="2130" w:type="dxa"/>
          </w:tcPr>
          <w:p w:rsidR="00157F5A" w:rsidRDefault="00157F5A" w:rsidP="005122D4">
            <w:pPr>
              <w:rPr>
                <w:rFonts w:ascii="Calibri" w:hAnsi="Calibri" w:cs="Arial"/>
              </w:rPr>
            </w:pPr>
            <w:r>
              <w:rPr>
                <w:rFonts w:ascii="Calibri" w:hAnsi="Calibri" w:cs="Arial"/>
              </w:rPr>
              <w:t>73</w:t>
            </w:r>
          </w:p>
        </w:tc>
        <w:tc>
          <w:tcPr>
            <w:tcW w:w="2131" w:type="dxa"/>
          </w:tcPr>
          <w:p w:rsidR="00157F5A" w:rsidRDefault="00157F5A" w:rsidP="005122D4">
            <w:pPr>
              <w:rPr>
                <w:rFonts w:ascii="Calibri" w:hAnsi="Calibri" w:cs="Arial"/>
              </w:rPr>
            </w:pPr>
            <w:r>
              <w:rPr>
                <w:rFonts w:ascii="Calibri" w:hAnsi="Calibri" w:cs="Arial"/>
              </w:rPr>
              <w:t>Male</w:t>
            </w:r>
          </w:p>
        </w:tc>
        <w:tc>
          <w:tcPr>
            <w:tcW w:w="2131" w:type="dxa"/>
          </w:tcPr>
          <w:p w:rsidR="00157F5A" w:rsidRDefault="00157F5A" w:rsidP="005122D4">
            <w:pPr>
              <w:rPr>
                <w:rFonts w:ascii="Calibri" w:hAnsi="Calibri" w:cs="Arial"/>
              </w:rPr>
            </w:pPr>
            <w:r>
              <w:rPr>
                <w:rFonts w:ascii="Calibri" w:hAnsi="Calibri" w:cs="Arial"/>
              </w:rPr>
              <w:t>White</w:t>
            </w:r>
          </w:p>
        </w:tc>
      </w:tr>
      <w:tr w:rsidR="00157F5A" w:rsidTr="00157F5A">
        <w:tc>
          <w:tcPr>
            <w:tcW w:w="2130" w:type="dxa"/>
          </w:tcPr>
          <w:p w:rsidR="00157F5A" w:rsidRDefault="00157F5A" w:rsidP="005122D4">
            <w:pPr>
              <w:rPr>
                <w:rFonts w:ascii="Calibri" w:hAnsi="Calibri" w:cs="Arial"/>
              </w:rPr>
            </w:pPr>
          </w:p>
        </w:tc>
        <w:tc>
          <w:tcPr>
            <w:tcW w:w="2130" w:type="dxa"/>
          </w:tcPr>
          <w:p w:rsidR="00157F5A" w:rsidRDefault="00157F5A" w:rsidP="005122D4">
            <w:pPr>
              <w:rPr>
                <w:rFonts w:ascii="Calibri" w:hAnsi="Calibri" w:cs="Arial"/>
              </w:rPr>
            </w:pPr>
          </w:p>
        </w:tc>
        <w:tc>
          <w:tcPr>
            <w:tcW w:w="2131" w:type="dxa"/>
          </w:tcPr>
          <w:p w:rsidR="00157F5A" w:rsidRDefault="00157F5A" w:rsidP="005122D4">
            <w:pPr>
              <w:rPr>
                <w:rFonts w:ascii="Calibri" w:hAnsi="Calibri" w:cs="Arial"/>
              </w:rPr>
            </w:pPr>
          </w:p>
        </w:tc>
        <w:tc>
          <w:tcPr>
            <w:tcW w:w="2131" w:type="dxa"/>
          </w:tcPr>
          <w:p w:rsidR="00157F5A" w:rsidRDefault="00157F5A" w:rsidP="005122D4">
            <w:pPr>
              <w:rPr>
                <w:rFonts w:ascii="Calibri" w:hAnsi="Calibri" w:cs="Arial"/>
              </w:rPr>
            </w:pPr>
          </w:p>
        </w:tc>
      </w:tr>
    </w:tbl>
    <w:p w:rsidR="005122D4" w:rsidRDefault="005122D4" w:rsidP="005122D4">
      <w:pPr>
        <w:rPr>
          <w:rFonts w:ascii="Calibri" w:hAnsi="Calibri" w:cs="Arial"/>
        </w:rPr>
      </w:pPr>
    </w:p>
    <w:p w:rsidR="00076E91" w:rsidRPr="009B2643" w:rsidRDefault="00076E91" w:rsidP="00076E91">
      <w:pPr>
        <w:autoSpaceDE w:val="0"/>
        <w:autoSpaceDN w:val="0"/>
        <w:adjustRightInd w:val="0"/>
        <w:rPr>
          <w:rFonts w:asciiTheme="minorHAnsi" w:hAnsiTheme="minorHAnsi" w:cs="Helvetica"/>
          <w:sz w:val="22"/>
          <w:szCs w:val="22"/>
        </w:rPr>
      </w:pPr>
      <w:r w:rsidRPr="009B2643">
        <w:rPr>
          <w:rFonts w:asciiTheme="minorHAnsi" w:hAnsiTheme="minorHAnsi" w:cs="Helvetica"/>
          <w:sz w:val="22"/>
          <w:szCs w:val="22"/>
        </w:rPr>
        <w:t>The demographics of the membership are now:</w:t>
      </w:r>
    </w:p>
    <w:p w:rsidR="00076E91" w:rsidRPr="009B2643" w:rsidRDefault="00076E91" w:rsidP="00076E91">
      <w:pPr>
        <w:autoSpaceDE w:val="0"/>
        <w:autoSpaceDN w:val="0"/>
        <w:adjustRightInd w:val="0"/>
        <w:rPr>
          <w:rFonts w:asciiTheme="minorHAnsi" w:hAnsiTheme="minorHAnsi" w:cs="Helvetica"/>
          <w:sz w:val="22"/>
          <w:szCs w:val="22"/>
        </w:rPr>
      </w:pPr>
      <w:r w:rsidRPr="009B2643">
        <w:rPr>
          <w:rFonts w:asciiTheme="minorHAnsi" w:hAnsiTheme="minorHAnsi" w:cs="Helvetica"/>
          <w:sz w:val="22"/>
          <w:szCs w:val="22"/>
        </w:rPr>
        <w:t>3 Male (2 white aged 70+ and 1 Asian aged 50</w:t>
      </w:r>
      <w:proofErr w:type="gramStart"/>
      <w:r w:rsidRPr="009B2643">
        <w:rPr>
          <w:rFonts w:asciiTheme="minorHAnsi" w:hAnsiTheme="minorHAnsi" w:cs="Helvetica"/>
          <w:sz w:val="22"/>
          <w:szCs w:val="22"/>
        </w:rPr>
        <w:t>+ )</w:t>
      </w:r>
      <w:proofErr w:type="gramEnd"/>
    </w:p>
    <w:p w:rsidR="00076E91" w:rsidRPr="009B2643" w:rsidRDefault="00076E91" w:rsidP="00076E91">
      <w:pPr>
        <w:autoSpaceDE w:val="0"/>
        <w:autoSpaceDN w:val="0"/>
        <w:adjustRightInd w:val="0"/>
        <w:rPr>
          <w:rFonts w:asciiTheme="minorHAnsi" w:hAnsiTheme="minorHAnsi" w:cs="Helvetica"/>
          <w:sz w:val="22"/>
          <w:szCs w:val="22"/>
        </w:rPr>
      </w:pPr>
      <w:r w:rsidRPr="009B2643">
        <w:rPr>
          <w:rFonts w:asciiTheme="minorHAnsi" w:hAnsiTheme="minorHAnsi" w:cs="Helvetica"/>
          <w:sz w:val="22"/>
          <w:szCs w:val="22"/>
        </w:rPr>
        <w:t>6 Females (4 White British 1 aged 30+, 3 aged 50+ and 2 Asian aged 40+)</w:t>
      </w:r>
    </w:p>
    <w:p w:rsidR="00076E91" w:rsidRPr="009B2643" w:rsidRDefault="00076E91" w:rsidP="00076E91">
      <w:pPr>
        <w:autoSpaceDE w:val="0"/>
        <w:autoSpaceDN w:val="0"/>
        <w:adjustRightInd w:val="0"/>
        <w:rPr>
          <w:rFonts w:asciiTheme="minorHAnsi" w:hAnsiTheme="minorHAnsi" w:cs="Helvetica"/>
          <w:sz w:val="22"/>
          <w:szCs w:val="22"/>
        </w:rPr>
      </w:pPr>
      <w:r w:rsidRPr="009B2643">
        <w:rPr>
          <w:rFonts w:asciiTheme="minorHAnsi" w:hAnsiTheme="minorHAnsi" w:cs="Helvetica"/>
          <w:sz w:val="22"/>
          <w:szCs w:val="22"/>
        </w:rPr>
        <w:t>The surgery would still like to gain a more representative cross section of patients that reflect the demographics of our population</w:t>
      </w:r>
      <w:proofErr w:type="gramStart"/>
      <w:r w:rsidR="00A13AA5" w:rsidRPr="009B2643">
        <w:rPr>
          <w:rFonts w:asciiTheme="minorHAnsi" w:hAnsiTheme="minorHAnsi" w:cs="Helvetica"/>
          <w:sz w:val="22"/>
          <w:szCs w:val="22"/>
        </w:rPr>
        <w:t>.</w:t>
      </w:r>
      <w:r w:rsidRPr="009B2643">
        <w:rPr>
          <w:rFonts w:asciiTheme="minorHAnsi" w:hAnsiTheme="minorHAnsi" w:cs="Helvetica"/>
          <w:sz w:val="22"/>
          <w:szCs w:val="22"/>
        </w:rPr>
        <w:t>.</w:t>
      </w:r>
      <w:proofErr w:type="gramEnd"/>
    </w:p>
    <w:p w:rsidR="00076E91" w:rsidRDefault="00076E91" w:rsidP="00076E91">
      <w:pPr>
        <w:autoSpaceDE w:val="0"/>
        <w:autoSpaceDN w:val="0"/>
        <w:adjustRightInd w:val="0"/>
        <w:rPr>
          <w:rFonts w:ascii="11.5" w:hAnsi="11.5" w:cs="Helvetica"/>
          <w:sz w:val="22"/>
          <w:szCs w:val="22"/>
        </w:rPr>
      </w:pPr>
    </w:p>
    <w:p w:rsidR="00076E91" w:rsidRPr="00076E91" w:rsidRDefault="00076E91" w:rsidP="00076E91">
      <w:pPr>
        <w:autoSpaceDE w:val="0"/>
        <w:autoSpaceDN w:val="0"/>
        <w:adjustRightInd w:val="0"/>
        <w:rPr>
          <w:rFonts w:ascii="11.5" w:hAnsi="11.5" w:cs="Helvetica"/>
          <w:sz w:val="22"/>
          <w:szCs w:val="22"/>
        </w:rPr>
      </w:pPr>
    </w:p>
    <w:p w:rsidR="005122D4" w:rsidRDefault="005122D4" w:rsidP="005122D4">
      <w:pPr>
        <w:pStyle w:val="Default"/>
        <w:rPr>
          <w:rStyle w:val="NormalcalibriChar"/>
        </w:rPr>
      </w:pPr>
      <w:r w:rsidRPr="00F91838">
        <w:rPr>
          <w:rStyle w:val="NormalcalibriChar"/>
        </w:rPr>
        <w:t>STEP 2: Agree with the PPG which issues are a priority and include these in a local practice survey</w:t>
      </w:r>
    </w:p>
    <w:p w:rsidR="005122D4" w:rsidRPr="002A4FAC" w:rsidRDefault="005122D4" w:rsidP="005122D4">
      <w:pPr>
        <w:pStyle w:val="Default"/>
        <w:rPr>
          <w:b/>
          <w:i/>
          <w:sz w:val="23"/>
          <w:szCs w:val="23"/>
        </w:rPr>
      </w:pPr>
    </w:p>
    <w:p w:rsidR="005122D4" w:rsidRDefault="003B419C" w:rsidP="005122D4">
      <w:pPr>
        <w:rPr>
          <w:rFonts w:ascii="Calibri" w:hAnsi="Calibri" w:cs="Arial"/>
        </w:rPr>
      </w:pPr>
      <w:r>
        <w:rPr>
          <w:rFonts w:ascii="Calibri" w:hAnsi="Calibri" w:cs="Arial"/>
        </w:rPr>
        <w:t xml:space="preserve">In the </w:t>
      </w:r>
      <w:r w:rsidR="005122D4">
        <w:rPr>
          <w:rFonts w:ascii="Calibri" w:hAnsi="Calibri" w:cs="Arial"/>
        </w:rPr>
        <w:t xml:space="preserve">PPG meeting representatives were given opportunity to discuss issues that were concerning them. After discussions with the members the areas highlighted for priority were:- </w:t>
      </w:r>
    </w:p>
    <w:p w:rsidR="005122D4" w:rsidRPr="00EC03BE" w:rsidRDefault="00EC03BE" w:rsidP="00EC03BE">
      <w:pPr>
        <w:pStyle w:val="ListParagraph"/>
        <w:numPr>
          <w:ilvl w:val="0"/>
          <w:numId w:val="2"/>
        </w:numPr>
        <w:rPr>
          <w:rFonts w:ascii="Calibri" w:hAnsi="Calibri" w:cs="Arial"/>
        </w:rPr>
      </w:pPr>
      <w:r>
        <w:rPr>
          <w:rFonts w:ascii="Calibri" w:hAnsi="Calibri" w:cs="Arial"/>
        </w:rPr>
        <w:t>Patients survey</w:t>
      </w:r>
    </w:p>
    <w:p w:rsidR="005122D4" w:rsidRDefault="00EC03BE" w:rsidP="005122D4">
      <w:pPr>
        <w:numPr>
          <w:ilvl w:val="0"/>
          <w:numId w:val="2"/>
        </w:numPr>
        <w:rPr>
          <w:rFonts w:ascii="Calibri" w:hAnsi="Calibri" w:cs="Arial"/>
        </w:rPr>
      </w:pPr>
      <w:r>
        <w:rPr>
          <w:rFonts w:ascii="Calibri" w:hAnsi="Calibri" w:cs="Arial"/>
        </w:rPr>
        <w:t>Online appointment booking</w:t>
      </w:r>
    </w:p>
    <w:p w:rsidR="005122D4" w:rsidRDefault="00EC03BE" w:rsidP="005122D4">
      <w:pPr>
        <w:numPr>
          <w:ilvl w:val="0"/>
          <w:numId w:val="2"/>
        </w:numPr>
        <w:rPr>
          <w:rFonts w:ascii="Calibri" w:hAnsi="Calibri" w:cs="Arial"/>
        </w:rPr>
      </w:pPr>
      <w:r>
        <w:rPr>
          <w:rFonts w:ascii="Calibri" w:hAnsi="Calibri" w:cs="Arial"/>
        </w:rPr>
        <w:t>Ordering repeat prescriptions</w:t>
      </w:r>
      <w:r w:rsidR="005122D4">
        <w:rPr>
          <w:rFonts w:ascii="Calibri" w:hAnsi="Calibri" w:cs="Arial"/>
        </w:rPr>
        <w:t xml:space="preserve"> </w:t>
      </w:r>
    </w:p>
    <w:p w:rsidR="00EC03BE" w:rsidRDefault="00EC03BE" w:rsidP="005122D4">
      <w:pPr>
        <w:numPr>
          <w:ilvl w:val="0"/>
          <w:numId w:val="2"/>
        </w:numPr>
        <w:rPr>
          <w:rFonts w:ascii="Calibri" w:hAnsi="Calibri" w:cs="Arial"/>
        </w:rPr>
      </w:pPr>
      <w:r>
        <w:rPr>
          <w:rFonts w:ascii="Calibri" w:hAnsi="Calibri" w:cs="Arial"/>
        </w:rPr>
        <w:t>Types of clinics offered such as asthma and diabetes</w:t>
      </w:r>
    </w:p>
    <w:p w:rsidR="005122D4" w:rsidRDefault="005122D4" w:rsidP="005122D4">
      <w:pPr>
        <w:numPr>
          <w:ilvl w:val="0"/>
          <w:numId w:val="2"/>
        </w:numPr>
        <w:rPr>
          <w:rFonts w:ascii="Calibri" w:hAnsi="Calibri" w:cs="Arial"/>
        </w:rPr>
      </w:pPr>
      <w:r>
        <w:rPr>
          <w:rFonts w:ascii="Calibri" w:hAnsi="Calibri" w:cs="Arial"/>
        </w:rPr>
        <w:t xml:space="preserve"> </w:t>
      </w:r>
      <w:r w:rsidR="00EC03BE">
        <w:rPr>
          <w:rFonts w:ascii="Calibri" w:hAnsi="Calibri" w:cs="Arial"/>
        </w:rPr>
        <w:t xml:space="preserve">Practice Nurse availability </w:t>
      </w:r>
    </w:p>
    <w:p w:rsidR="00EC03BE" w:rsidRDefault="00EC03BE" w:rsidP="005122D4">
      <w:pPr>
        <w:numPr>
          <w:ilvl w:val="0"/>
          <w:numId w:val="2"/>
        </w:numPr>
        <w:rPr>
          <w:rFonts w:ascii="Calibri" w:hAnsi="Calibri" w:cs="Arial"/>
        </w:rPr>
      </w:pPr>
      <w:r>
        <w:rPr>
          <w:rFonts w:ascii="Calibri" w:hAnsi="Calibri" w:cs="Arial"/>
        </w:rPr>
        <w:t>Appointment system</w:t>
      </w: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It was also agreed that the other parts of the survey would cover general patient satisfaction. </w:t>
      </w: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The practice compiled its own list of survey questions and the survey was carried out in </w:t>
      </w:r>
      <w:r w:rsidR="009B2643">
        <w:rPr>
          <w:rFonts w:ascii="Calibri" w:hAnsi="Calibri" w:cs="Arial"/>
        </w:rPr>
        <w:t>September 13</w:t>
      </w:r>
      <w:r w:rsidR="004C2C6B">
        <w:rPr>
          <w:rFonts w:ascii="Calibri" w:hAnsi="Calibri" w:cs="Arial"/>
        </w:rPr>
        <w:t xml:space="preserve"> </w:t>
      </w:r>
      <w:proofErr w:type="gramStart"/>
      <w:r w:rsidR="004C2C6B">
        <w:rPr>
          <w:rFonts w:ascii="Calibri" w:hAnsi="Calibri" w:cs="Arial"/>
        </w:rPr>
        <w:t>–  October</w:t>
      </w:r>
      <w:proofErr w:type="gramEnd"/>
      <w:r w:rsidR="004C2C6B">
        <w:rPr>
          <w:rFonts w:ascii="Calibri" w:hAnsi="Calibri" w:cs="Arial"/>
        </w:rPr>
        <w:t xml:space="preserve"> </w:t>
      </w:r>
      <w:r>
        <w:rPr>
          <w:rFonts w:ascii="Calibri" w:hAnsi="Calibri" w:cs="Arial"/>
        </w:rPr>
        <w:t>1</w:t>
      </w:r>
      <w:r w:rsidR="004C2C6B">
        <w:rPr>
          <w:rFonts w:ascii="Calibri" w:hAnsi="Calibri" w:cs="Arial"/>
        </w:rPr>
        <w:t>3</w:t>
      </w:r>
    </w:p>
    <w:p w:rsidR="005122D4" w:rsidRDefault="005122D4" w:rsidP="005122D4">
      <w:pPr>
        <w:rPr>
          <w:rFonts w:ascii="Calibri" w:hAnsi="Calibri" w:cs="Arial"/>
        </w:rPr>
      </w:pPr>
    </w:p>
    <w:p w:rsidR="005122D4" w:rsidRPr="00F91838" w:rsidRDefault="005122D4" w:rsidP="005122D4">
      <w:pPr>
        <w:rPr>
          <w:rFonts w:ascii="Calibri" w:hAnsi="Calibri" w:cs="Arial"/>
        </w:rPr>
      </w:pPr>
    </w:p>
    <w:p w:rsidR="009B2643" w:rsidRDefault="009B2643" w:rsidP="005122D4">
      <w:pPr>
        <w:pStyle w:val="Normalcalibri"/>
      </w:pPr>
    </w:p>
    <w:p w:rsidR="009B2643" w:rsidRDefault="009B2643" w:rsidP="005122D4">
      <w:pPr>
        <w:pStyle w:val="Normalcalibri"/>
      </w:pPr>
    </w:p>
    <w:p w:rsidR="009B2643" w:rsidRDefault="009B2643" w:rsidP="005122D4">
      <w:pPr>
        <w:pStyle w:val="Normalcalibri"/>
      </w:pPr>
    </w:p>
    <w:p w:rsidR="009B2643" w:rsidRDefault="009B2643" w:rsidP="005122D4">
      <w:pPr>
        <w:pStyle w:val="Normalcalibri"/>
      </w:pPr>
    </w:p>
    <w:p w:rsidR="005122D4" w:rsidRPr="00F91838" w:rsidRDefault="005122D4" w:rsidP="005122D4">
      <w:pPr>
        <w:pStyle w:val="Normalcalibri"/>
      </w:pPr>
      <w:r w:rsidRPr="00F91838">
        <w:lastRenderedPageBreak/>
        <w:t xml:space="preserve">STEP 3: Collate patient views through local practice survey and inform PPG of the findings. </w:t>
      </w:r>
    </w:p>
    <w:p w:rsidR="005122D4" w:rsidRPr="00F91838"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The survey took place from</w:t>
      </w:r>
      <w:r w:rsidR="00076E91">
        <w:rPr>
          <w:rFonts w:ascii="Calibri" w:hAnsi="Calibri" w:cs="Arial"/>
        </w:rPr>
        <w:t xml:space="preserve"> September 13 – October 13. </w:t>
      </w:r>
      <w:r>
        <w:rPr>
          <w:rFonts w:ascii="Calibri" w:hAnsi="Calibri" w:cs="Arial"/>
        </w:rPr>
        <w:t xml:space="preserve"> Reception staff was asked to hand out the survey forms to each and every</w:t>
      </w:r>
      <w:r w:rsidR="004C2C6B">
        <w:rPr>
          <w:rFonts w:ascii="Calibri" w:hAnsi="Calibri" w:cs="Arial"/>
        </w:rPr>
        <w:t xml:space="preserve"> patient visiting the practice and posted to some patients. 50</w:t>
      </w:r>
      <w:r>
        <w:rPr>
          <w:rFonts w:ascii="Calibri" w:hAnsi="Calibri" w:cs="Arial"/>
        </w:rPr>
        <w:t xml:space="preserve"> survey forms w</w:t>
      </w:r>
      <w:r w:rsidR="00076E91">
        <w:rPr>
          <w:rFonts w:ascii="Calibri" w:hAnsi="Calibri" w:cs="Arial"/>
        </w:rPr>
        <w:t>ere given out and we received 50</w:t>
      </w:r>
      <w:r>
        <w:rPr>
          <w:rFonts w:ascii="Calibri" w:hAnsi="Calibri" w:cs="Arial"/>
        </w:rPr>
        <w:t xml:space="preserve"> replies. </w:t>
      </w:r>
      <w:r w:rsidR="009B2643">
        <w:rPr>
          <w:rFonts w:ascii="Calibri" w:hAnsi="Calibri" w:cs="Arial"/>
        </w:rPr>
        <w:t xml:space="preserve">The following survey was carried out on patients and was undertaken by male and female patients, all ethnic groups and all age groups, 18 to over 85 years of age. </w:t>
      </w:r>
      <w:r>
        <w:rPr>
          <w:rFonts w:ascii="Calibri" w:hAnsi="Calibri" w:cs="Arial"/>
        </w:rPr>
        <w:t xml:space="preserve">Following are some of the questions and their results. </w:t>
      </w:r>
    </w:p>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pStyle w:val="Default"/>
        <w:numPr>
          <w:ilvl w:val="0"/>
          <w:numId w:val="5"/>
        </w:numPr>
        <w:rPr>
          <w:sz w:val="23"/>
          <w:szCs w:val="23"/>
        </w:rPr>
      </w:pPr>
      <w:r>
        <w:rPr>
          <w:sz w:val="23"/>
          <w:szCs w:val="23"/>
        </w:rPr>
        <w:t>Repeat prescriptions</w:t>
      </w:r>
    </w:p>
    <w:p w:rsidR="005122D4" w:rsidRDefault="005122D4" w:rsidP="005122D4">
      <w:pPr>
        <w:pStyle w:val="Default"/>
        <w:ind w:left="720"/>
        <w:rPr>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9"/>
        <w:gridCol w:w="1276"/>
      </w:tblGrid>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 xml:space="preserve">Received within 48hrs and satisfied </w:t>
            </w:r>
          </w:p>
        </w:tc>
        <w:tc>
          <w:tcPr>
            <w:tcW w:w="1276" w:type="dxa"/>
            <w:shd w:val="clear" w:color="auto" w:fill="auto"/>
          </w:tcPr>
          <w:p w:rsidR="005122D4" w:rsidRPr="00612D19" w:rsidRDefault="009B7072" w:rsidP="00574878">
            <w:pPr>
              <w:pStyle w:val="Default"/>
              <w:rPr>
                <w:sz w:val="23"/>
                <w:szCs w:val="23"/>
              </w:rPr>
            </w:pPr>
            <w:r>
              <w:rPr>
                <w:sz w:val="23"/>
                <w:szCs w:val="23"/>
              </w:rPr>
              <w:t>36</w:t>
            </w:r>
            <w:r w:rsidR="005122D4">
              <w:rPr>
                <w:sz w:val="23"/>
                <w:szCs w:val="23"/>
              </w:rPr>
              <w:t xml:space="preserve"> pts </w:t>
            </w:r>
          </w:p>
        </w:tc>
      </w:tr>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 xml:space="preserve">Did not receive within 48hrs and not satisfied </w:t>
            </w:r>
          </w:p>
        </w:tc>
        <w:tc>
          <w:tcPr>
            <w:tcW w:w="1276" w:type="dxa"/>
            <w:shd w:val="clear" w:color="auto" w:fill="auto"/>
          </w:tcPr>
          <w:p w:rsidR="005122D4" w:rsidRPr="00612D19" w:rsidRDefault="009B7072" w:rsidP="00574878">
            <w:pPr>
              <w:pStyle w:val="Default"/>
              <w:rPr>
                <w:sz w:val="23"/>
                <w:szCs w:val="23"/>
              </w:rPr>
            </w:pPr>
            <w:r>
              <w:rPr>
                <w:sz w:val="23"/>
                <w:szCs w:val="23"/>
              </w:rPr>
              <w:t xml:space="preserve">2 </w:t>
            </w:r>
            <w:r w:rsidR="005122D4">
              <w:rPr>
                <w:sz w:val="23"/>
                <w:szCs w:val="23"/>
              </w:rPr>
              <w:t>pts</w:t>
            </w:r>
          </w:p>
        </w:tc>
      </w:tr>
      <w:tr w:rsidR="005122D4" w:rsidRPr="00612D19" w:rsidTr="00574878">
        <w:tc>
          <w:tcPr>
            <w:tcW w:w="5909" w:type="dxa"/>
            <w:shd w:val="clear" w:color="auto" w:fill="auto"/>
          </w:tcPr>
          <w:p w:rsidR="005122D4" w:rsidRPr="00612D19" w:rsidRDefault="009B7072" w:rsidP="00574878">
            <w:pPr>
              <w:pStyle w:val="Default"/>
              <w:rPr>
                <w:sz w:val="23"/>
                <w:szCs w:val="23"/>
              </w:rPr>
            </w:pPr>
            <w:r>
              <w:rPr>
                <w:sz w:val="23"/>
                <w:szCs w:val="23"/>
              </w:rPr>
              <w:t xml:space="preserve">Did not have </w:t>
            </w:r>
            <w:r w:rsidR="005122D4">
              <w:rPr>
                <w:sz w:val="23"/>
                <w:szCs w:val="23"/>
              </w:rPr>
              <w:t xml:space="preserve"> repeat prescriptions </w:t>
            </w:r>
          </w:p>
        </w:tc>
        <w:tc>
          <w:tcPr>
            <w:tcW w:w="1276" w:type="dxa"/>
            <w:shd w:val="clear" w:color="auto" w:fill="auto"/>
          </w:tcPr>
          <w:p w:rsidR="005122D4" w:rsidRPr="00612D19" w:rsidRDefault="009B7072" w:rsidP="00574878">
            <w:pPr>
              <w:pStyle w:val="Default"/>
              <w:rPr>
                <w:sz w:val="23"/>
                <w:szCs w:val="23"/>
              </w:rPr>
            </w:pPr>
            <w:r>
              <w:rPr>
                <w:sz w:val="23"/>
                <w:szCs w:val="23"/>
              </w:rPr>
              <w:t>12</w:t>
            </w:r>
            <w:r w:rsidR="005122D4">
              <w:rPr>
                <w:sz w:val="23"/>
                <w:szCs w:val="23"/>
              </w:rPr>
              <w:t xml:space="preserve"> pts</w:t>
            </w:r>
          </w:p>
        </w:tc>
      </w:tr>
    </w:tbl>
    <w:p w:rsidR="005122D4" w:rsidRDefault="009B7072" w:rsidP="005122D4">
      <w:pPr>
        <w:rPr>
          <w:rFonts w:ascii="Calibri" w:hAnsi="Calibri" w:cs="Arial"/>
        </w:rPr>
      </w:pPr>
      <w:r>
        <w:rPr>
          <w:rFonts w:ascii="Calibri" w:hAnsi="Calibri" w:cs="Arial"/>
        </w:rPr>
        <w:t xml:space="preserve">           </w:t>
      </w:r>
    </w:p>
    <w:p w:rsidR="005122D4" w:rsidRDefault="005122D4" w:rsidP="005122D4">
      <w:pPr>
        <w:rPr>
          <w:rFonts w:ascii="Calibri" w:hAnsi="Calibri" w:cs="Arial"/>
        </w:rPr>
      </w:pPr>
    </w:p>
    <w:p w:rsidR="005122D4" w:rsidRDefault="005122D4" w:rsidP="005122D4">
      <w:pPr>
        <w:pStyle w:val="Default"/>
        <w:numPr>
          <w:ilvl w:val="0"/>
          <w:numId w:val="5"/>
        </w:numPr>
        <w:rPr>
          <w:sz w:val="23"/>
          <w:szCs w:val="23"/>
        </w:rPr>
      </w:pPr>
      <w:r>
        <w:rPr>
          <w:sz w:val="23"/>
          <w:szCs w:val="23"/>
        </w:rPr>
        <w:t>Appointments</w:t>
      </w:r>
    </w:p>
    <w:p w:rsidR="005122D4" w:rsidRDefault="005122D4" w:rsidP="005122D4">
      <w:pPr>
        <w:pStyle w:val="Default"/>
        <w:ind w:left="720"/>
        <w:rPr>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9"/>
        <w:gridCol w:w="1276"/>
      </w:tblGrid>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Able to book appointment within 48hrs</w:t>
            </w:r>
          </w:p>
        </w:tc>
        <w:tc>
          <w:tcPr>
            <w:tcW w:w="1276" w:type="dxa"/>
            <w:shd w:val="clear" w:color="auto" w:fill="auto"/>
          </w:tcPr>
          <w:p w:rsidR="005122D4" w:rsidRPr="00612D19" w:rsidRDefault="009B7072" w:rsidP="00574878">
            <w:pPr>
              <w:pStyle w:val="Default"/>
              <w:rPr>
                <w:sz w:val="23"/>
                <w:szCs w:val="23"/>
              </w:rPr>
            </w:pPr>
            <w:r>
              <w:rPr>
                <w:sz w:val="23"/>
                <w:szCs w:val="23"/>
              </w:rPr>
              <w:t>46</w:t>
            </w:r>
            <w:r w:rsidR="005122D4">
              <w:rPr>
                <w:sz w:val="23"/>
                <w:szCs w:val="23"/>
              </w:rPr>
              <w:t xml:space="preserve"> pts </w:t>
            </w:r>
          </w:p>
        </w:tc>
      </w:tr>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 xml:space="preserve">Not able to book appointment within 48hrs </w:t>
            </w:r>
          </w:p>
        </w:tc>
        <w:tc>
          <w:tcPr>
            <w:tcW w:w="1276" w:type="dxa"/>
            <w:shd w:val="clear" w:color="auto" w:fill="auto"/>
          </w:tcPr>
          <w:p w:rsidR="005122D4" w:rsidRPr="00612D19" w:rsidRDefault="009B7072" w:rsidP="00574878">
            <w:pPr>
              <w:pStyle w:val="Default"/>
              <w:rPr>
                <w:sz w:val="23"/>
                <w:szCs w:val="23"/>
              </w:rPr>
            </w:pPr>
            <w:r>
              <w:rPr>
                <w:sz w:val="23"/>
                <w:szCs w:val="23"/>
              </w:rPr>
              <w:t xml:space="preserve"> 4 </w:t>
            </w:r>
            <w:r w:rsidR="005122D4">
              <w:rPr>
                <w:sz w:val="23"/>
                <w:szCs w:val="23"/>
              </w:rPr>
              <w:t>pts</w:t>
            </w:r>
          </w:p>
        </w:tc>
      </w:tr>
    </w:tbl>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pStyle w:val="Default"/>
        <w:numPr>
          <w:ilvl w:val="0"/>
          <w:numId w:val="5"/>
        </w:numPr>
        <w:rPr>
          <w:sz w:val="23"/>
          <w:szCs w:val="23"/>
        </w:rPr>
      </w:pPr>
      <w:r>
        <w:rPr>
          <w:sz w:val="23"/>
          <w:szCs w:val="23"/>
        </w:rPr>
        <w:t>Accident and Emergency</w:t>
      </w:r>
    </w:p>
    <w:p w:rsidR="005122D4" w:rsidRDefault="005122D4" w:rsidP="005122D4">
      <w:pPr>
        <w:pStyle w:val="Default"/>
        <w:ind w:left="720"/>
        <w:rPr>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9"/>
        <w:gridCol w:w="1276"/>
      </w:tblGrid>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Prefer to attend practice over A&amp;E</w:t>
            </w:r>
          </w:p>
        </w:tc>
        <w:tc>
          <w:tcPr>
            <w:tcW w:w="1276" w:type="dxa"/>
            <w:shd w:val="clear" w:color="auto" w:fill="auto"/>
          </w:tcPr>
          <w:p w:rsidR="005122D4" w:rsidRPr="00612D19" w:rsidRDefault="009B7072" w:rsidP="00574878">
            <w:pPr>
              <w:pStyle w:val="Default"/>
              <w:rPr>
                <w:sz w:val="23"/>
                <w:szCs w:val="23"/>
              </w:rPr>
            </w:pPr>
            <w:r>
              <w:rPr>
                <w:sz w:val="23"/>
                <w:szCs w:val="23"/>
              </w:rPr>
              <w:t>48</w:t>
            </w:r>
            <w:r w:rsidR="005122D4">
              <w:rPr>
                <w:sz w:val="23"/>
                <w:szCs w:val="23"/>
              </w:rPr>
              <w:t xml:space="preserve"> pts</w:t>
            </w:r>
          </w:p>
        </w:tc>
      </w:tr>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Prefer to attend A&amp;E over practice</w:t>
            </w:r>
          </w:p>
        </w:tc>
        <w:tc>
          <w:tcPr>
            <w:tcW w:w="1276" w:type="dxa"/>
            <w:shd w:val="clear" w:color="auto" w:fill="auto"/>
          </w:tcPr>
          <w:p w:rsidR="005122D4" w:rsidRPr="00612D19" w:rsidRDefault="009B7072" w:rsidP="00574878">
            <w:pPr>
              <w:pStyle w:val="Default"/>
              <w:rPr>
                <w:sz w:val="23"/>
                <w:szCs w:val="23"/>
              </w:rPr>
            </w:pPr>
            <w:r>
              <w:rPr>
                <w:sz w:val="23"/>
                <w:szCs w:val="23"/>
              </w:rPr>
              <w:t xml:space="preserve">2 </w:t>
            </w:r>
            <w:r w:rsidR="005122D4">
              <w:rPr>
                <w:sz w:val="23"/>
                <w:szCs w:val="23"/>
              </w:rPr>
              <w:t xml:space="preserve"> pts</w:t>
            </w:r>
          </w:p>
        </w:tc>
      </w:tr>
    </w:tbl>
    <w:p w:rsidR="005122D4" w:rsidRDefault="005122D4" w:rsidP="005122D4">
      <w:pPr>
        <w:rPr>
          <w:rFonts w:ascii="Calibri" w:hAnsi="Calibri" w:cs="Arial"/>
        </w:rPr>
      </w:pPr>
    </w:p>
    <w:p w:rsidR="005122D4" w:rsidRDefault="005122D4" w:rsidP="005122D4">
      <w:pPr>
        <w:rPr>
          <w:rFonts w:ascii="Calibri" w:hAnsi="Calibri" w:cs="Arial"/>
        </w:rPr>
      </w:pPr>
    </w:p>
    <w:p w:rsidR="005122D4" w:rsidRDefault="005122D4" w:rsidP="005122D4">
      <w:pPr>
        <w:pStyle w:val="Default"/>
        <w:numPr>
          <w:ilvl w:val="0"/>
          <w:numId w:val="5"/>
        </w:numPr>
        <w:rPr>
          <w:sz w:val="23"/>
          <w:szCs w:val="23"/>
        </w:rPr>
      </w:pPr>
      <w:r>
        <w:rPr>
          <w:sz w:val="23"/>
          <w:szCs w:val="23"/>
        </w:rPr>
        <w:t>Chronic disease management</w:t>
      </w:r>
    </w:p>
    <w:p w:rsidR="005122D4" w:rsidRDefault="005122D4" w:rsidP="005122D4">
      <w:pPr>
        <w:pStyle w:val="Default"/>
        <w:ind w:left="720"/>
        <w:rPr>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9"/>
        <w:gridCol w:w="1276"/>
      </w:tblGrid>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Satisfied with their chronic disease management</w:t>
            </w:r>
          </w:p>
        </w:tc>
        <w:tc>
          <w:tcPr>
            <w:tcW w:w="1276" w:type="dxa"/>
            <w:shd w:val="clear" w:color="auto" w:fill="auto"/>
          </w:tcPr>
          <w:p w:rsidR="005122D4" w:rsidRPr="00612D19" w:rsidRDefault="009B7072" w:rsidP="00574878">
            <w:pPr>
              <w:pStyle w:val="Default"/>
              <w:rPr>
                <w:sz w:val="23"/>
                <w:szCs w:val="23"/>
              </w:rPr>
            </w:pPr>
            <w:r>
              <w:rPr>
                <w:sz w:val="23"/>
                <w:szCs w:val="23"/>
              </w:rPr>
              <w:t xml:space="preserve">20 </w:t>
            </w:r>
            <w:r w:rsidR="005122D4">
              <w:rPr>
                <w:sz w:val="23"/>
                <w:szCs w:val="23"/>
              </w:rPr>
              <w:t>pts</w:t>
            </w:r>
          </w:p>
        </w:tc>
      </w:tr>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 xml:space="preserve">Neither satisfied / dissatisfied with their CD management </w:t>
            </w:r>
          </w:p>
        </w:tc>
        <w:tc>
          <w:tcPr>
            <w:tcW w:w="1276" w:type="dxa"/>
            <w:shd w:val="clear" w:color="auto" w:fill="auto"/>
          </w:tcPr>
          <w:p w:rsidR="005122D4" w:rsidRPr="00612D19" w:rsidRDefault="009B7072" w:rsidP="00574878">
            <w:pPr>
              <w:pStyle w:val="Default"/>
              <w:rPr>
                <w:sz w:val="23"/>
                <w:szCs w:val="23"/>
              </w:rPr>
            </w:pPr>
            <w:r>
              <w:rPr>
                <w:sz w:val="23"/>
                <w:szCs w:val="23"/>
              </w:rPr>
              <w:t>5</w:t>
            </w:r>
            <w:r w:rsidR="005122D4">
              <w:rPr>
                <w:sz w:val="23"/>
                <w:szCs w:val="23"/>
              </w:rPr>
              <w:t xml:space="preserve"> pts</w:t>
            </w:r>
          </w:p>
        </w:tc>
      </w:tr>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 xml:space="preserve">Dissatisfied with their chronic disease management </w:t>
            </w:r>
          </w:p>
        </w:tc>
        <w:tc>
          <w:tcPr>
            <w:tcW w:w="1276" w:type="dxa"/>
            <w:shd w:val="clear" w:color="auto" w:fill="auto"/>
          </w:tcPr>
          <w:p w:rsidR="005122D4" w:rsidRPr="00612D19" w:rsidRDefault="009B7072" w:rsidP="00574878">
            <w:pPr>
              <w:pStyle w:val="Default"/>
              <w:rPr>
                <w:sz w:val="23"/>
                <w:szCs w:val="23"/>
              </w:rPr>
            </w:pPr>
            <w:r>
              <w:rPr>
                <w:sz w:val="23"/>
                <w:szCs w:val="23"/>
              </w:rPr>
              <w:t>0</w:t>
            </w:r>
            <w:r w:rsidR="005122D4">
              <w:rPr>
                <w:sz w:val="23"/>
                <w:szCs w:val="23"/>
              </w:rPr>
              <w:t xml:space="preserve"> pt </w:t>
            </w:r>
          </w:p>
        </w:tc>
      </w:tr>
      <w:tr w:rsidR="005122D4" w:rsidRPr="00612D19" w:rsidTr="00574878">
        <w:tc>
          <w:tcPr>
            <w:tcW w:w="5909" w:type="dxa"/>
            <w:shd w:val="clear" w:color="auto" w:fill="auto"/>
          </w:tcPr>
          <w:p w:rsidR="005122D4" w:rsidRPr="00612D19" w:rsidRDefault="005122D4" w:rsidP="00574878">
            <w:pPr>
              <w:pStyle w:val="Default"/>
              <w:rPr>
                <w:sz w:val="23"/>
                <w:szCs w:val="23"/>
              </w:rPr>
            </w:pPr>
            <w:r>
              <w:rPr>
                <w:sz w:val="23"/>
                <w:szCs w:val="23"/>
              </w:rPr>
              <w:t xml:space="preserve">Not treated for chronic disease management </w:t>
            </w:r>
          </w:p>
        </w:tc>
        <w:tc>
          <w:tcPr>
            <w:tcW w:w="1276" w:type="dxa"/>
            <w:shd w:val="clear" w:color="auto" w:fill="auto"/>
          </w:tcPr>
          <w:p w:rsidR="005122D4" w:rsidRPr="00612D19" w:rsidRDefault="009B7072" w:rsidP="00574878">
            <w:pPr>
              <w:pStyle w:val="Default"/>
              <w:rPr>
                <w:sz w:val="23"/>
                <w:szCs w:val="23"/>
              </w:rPr>
            </w:pPr>
            <w:r>
              <w:rPr>
                <w:sz w:val="23"/>
                <w:szCs w:val="23"/>
              </w:rPr>
              <w:t>25</w:t>
            </w:r>
            <w:r w:rsidR="005122D4">
              <w:rPr>
                <w:sz w:val="23"/>
                <w:szCs w:val="23"/>
              </w:rPr>
              <w:t xml:space="preserve"> pts</w:t>
            </w:r>
          </w:p>
        </w:tc>
      </w:tr>
    </w:tbl>
    <w:p w:rsidR="005122D4" w:rsidRDefault="005122D4" w:rsidP="005122D4">
      <w:pPr>
        <w:rPr>
          <w:rFonts w:ascii="Calibri" w:hAnsi="Calibri" w:cs="Arial"/>
        </w:rPr>
      </w:pPr>
    </w:p>
    <w:p w:rsidR="005122D4" w:rsidRDefault="009B7072" w:rsidP="009B7072">
      <w:pPr>
        <w:pStyle w:val="ListParagraph"/>
        <w:numPr>
          <w:ilvl w:val="0"/>
          <w:numId w:val="5"/>
        </w:numPr>
        <w:rPr>
          <w:rFonts w:ascii="Calibri" w:hAnsi="Calibri" w:cs="Arial"/>
        </w:rPr>
      </w:pPr>
      <w:r>
        <w:rPr>
          <w:rFonts w:ascii="Calibri" w:hAnsi="Calibri" w:cs="Arial"/>
        </w:rPr>
        <w:t xml:space="preserve">How satisfied are you with the care you receive from the </w:t>
      </w:r>
      <w:proofErr w:type="gramStart"/>
      <w:r w:rsidR="009B2643">
        <w:rPr>
          <w:rFonts w:ascii="Calibri" w:hAnsi="Calibri" w:cs="Arial"/>
        </w:rPr>
        <w:t>Doctor  &amp;</w:t>
      </w:r>
      <w:proofErr w:type="gramEnd"/>
      <w:r w:rsidR="00593813">
        <w:rPr>
          <w:rFonts w:ascii="Calibri" w:hAnsi="Calibri" w:cs="Arial"/>
        </w:rPr>
        <w:t xml:space="preserve"> N</w:t>
      </w:r>
      <w:r>
        <w:rPr>
          <w:rFonts w:ascii="Calibri" w:hAnsi="Calibri" w:cs="Arial"/>
        </w:rPr>
        <w:t>urse?</w:t>
      </w:r>
    </w:p>
    <w:p w:rsidR="009B7072" w:rsidRDefault="009B7072" w:rsidP="009B7072">
      <w:pPr>
        <w:pStyle w:val="ListParagraph"/>
        <w:rPr>
          <w:rFonts w:ascii="Calibri" w:hAnsi="Calibri" w:cs="Arial"/>
        </w:rPr>
      </w:pPr>
    </w:p>
    <w:tbl>
      <w:tblPr>
        <w:tblStyle w:val="TableGrid"/>
        <w:tblW w:w="0" w:type="auto"/>
        <w:tblInd w:w="720" w:type="dxa"/>
        <w:tblLook w:val="04A0"/>
      </w:tblPr>
      <w:tblGrid>
        <w:gridCol w:w="5013"/>
        <w:gridCol w:w="2789"/>
      </w:tblGrid>
      <w:tr w:rsidR="009B7072" w:rsidTr="00593813">
        <w:tc>
          <w:tcPr>
            <w:tcW w:w="5008" w:type="dxa"/>
          </w:tcPr>
          <w:p w:rsidR="009B7072" w:rsidRDefault="009B7072" w:rsidP="009B7072">
            <w:pPr>
              <w:pStyle w:val="ListParagraph"/>
              <w:ind w:left="0"/>
              <w:rPr>
                <w:rFonts w:ascii="Calibri" w:hAnsi="Calibri" w:cs="Arial"/>
              </w:rPr>
            </w:pPr>
          </w:p>
        </w:tc>
        <w:tc>
          <w:tcPr>
            <w:tcW w:w="2789" w:type="dxa"/>
          </w:tcPr>
          <w:p w:rsidR="009B7072" w:rsidRDefault="00031568" w:rsidP="009B7072">
            <w:pPr>
              <w:pStyle w:val="ListParagraph"/>
              <w:ind w:left="0"/>
              <w:rPr>
                <w:rFonts w:ascii="Calibri" w:hAnsi="Calibri" w:cs="Arial"/>
              </w:rPr>
            </w:pPr>
            <w:r>
              <w:rPr>
                <w:rFonts w:ascii="Calibri" w:hAnsi="Calibri" w:cs="Arial"/>
                <w:noProof/>
              </w:rPr>
              <w:pict>
                <v:shapetype id="_x0000_t32" coordsize="21600,21600" o:spt="32" o:oned="t" path="m,l21600,21600e" filled="f">
                  <v:path arrowok="t" fillok="f" o:connecttype="none"/>
                  <o:lock v:ext="edit" shapetype="t"/>
                </v:shapetype>
                <v:shape id="_x0000_s1029" type="#_x0000_t32" style="position:absolute;margin-left:42.6pt;margin-top:-.1pt;width:.75pt;height:106.5pt;z-index:251662336;mso-position-horizontal-relative:text;mso-position-vertical-relative:text" o:connectortype="straight"/>
              </w:pict>
            </w:r>
            <w:r w:rsidR="00593813">
              <w:rPr>
                <w:rFonts w:ascii="Calibri" w:hAnsi="Calibri" w:cs="Arial"/>
              </w:rPr>
              <w:t>Nurse          Doctor</w:t>
            </w:r>
          </w:p>
        </w:tc>
      </w:tr>
      <w:tr w:rsidR="00593813" w:rsidTr="00593813">
        <w:tc>
          <w:tcPr>
            <w:tcW w:w="5008" w:type="dxa"/>
          </w:tcPr>
          <w:p w:rsidR="00593813" w:rsidRDefault="00593813" w:rsidP="00593813">
            <w:pPr>
              <w:pStyle w:val="ListParagraph"/>
              <w:ind w:left="0"/>
              <w:rPr>
                <w:rFonts w:ascii="Calibri" w:hAnsi="Calibri" w:cs="Arial"/>
              </w:rPr>
            </w:pPr>
            <w:r>
              <w:rPr>
                <w:rFonts w:ascii="Calibri" w:hAnsi="Calibri" w:cs="Arial"/>
              </w:rPr>
              <w:t>Excellent</w:t>
            </w:r>
          </w:p>
        </w:tc>
        <w:tc>
          <w:tcPr>
            <w:tcW w:w="2789" w:type="dxa"/>
          </w:tcPr>
          <w:p w:rsidR="00593813" w:rsidRDefault="00593813" w:rsidP="00593813">
            <w:pPr>
              <w:pStyle w:val="ListParagraph"/>
              <w:ind w:left="0"/>
              <w:rPr>
                <w:rFonts w:ascii="Calibri" w:hAnsi="Calibri" w:cs="Arial"/>
              </w:rPr>
            </w:pPr>
            <w:r>
              <w:rPr>
                <w:rFonts w:ascii="Calibri" w:hAnsi="Calibri" w:cs="Arial"/>
              </w:rPr>
              <w:t>20                    23</w:t>
            </w:r>
          </w:p>
        </w:tc>
      </w:tr>
      <w:tr w:rsidR="00593813" w:rsidTr="00593813">
        <w:tc>
          <w:tcPr>
            <w:tcW w:w="5008" w:type="dxa"/>
          </w:tcPr>
          <w:p w:rsidR="00593813" w:rsidRDefault="00593813" w:rsidP="00593813">
            <w:pPr>
              <w:pStyle w:val="ListParagraph"/>
              <w:ind w:left="0"/>
              <w:rPr>
                <w:rFonts w:ascii="Calibri" w:hAnsi="Calibri" w:cs="Arial"/>
              </w:rPr>
            </w:pPr>
            <w:r>
              <w:rPr>
                <w:rFonts w:ascii="Calibri" w:hAnsi="Calibri" w:cs="Arial"/>
              </w:rPr>
              <w:t>Good</w:t>
            </w:r>
          </w:p>
        </w:tc>
        <w:tc>
          <w:tcPr>
            <w:tcW w:w="2789" w:type="dxa"/>
          </w:tcPr>
          <w:p w:rsidR="00593813" w:rsidRDefault="00593813" w:rsidP="00593813">
            <w:pPr>
              <w:pStyle w:val="ListParagraph"/>
              <w:ind w:left="0"/>
              <w:rPr>
                <w:rFonts w:ascii="Calibri" w:hAnsi="Calibri" w:cs="Arial"/>
              </w:rPr>
            </w:pPr>
            <w:r>
              <w:rPr>
                <w:rFonts w:ascii="Calibri" w:hAnsi="Calibri" w:cs="Arial"/>
              </w:rPr>
              <w:t>17                    19</w:t>
            </w:r>
          </w:p>
        </w:tc>
      </w:tr>
      <w:tr w:rsidR="00593813" w:rsidTr="00593813">
        <w:tc>
          <w:tcPr>
            <w:tcW w:w="5008" w:type="dxa"/>
          </w:tcPr>
          <w:p w:rsidR="00593813" w:rsidRDefault="00593813" w:rsidP="00593813">
            <w:pPr>
              <w:pStyle w:val="ListParagraph"/>
              <w:ind w:left="0"/>
              <w:rPr>
                <w:rFonts w:ascii="Calibri" w:hAnsi="Calibri" w:cs="Arial"/>
              </w:rPr>
            </w:pPr>
            <w:r>
              <w:rPr>
                <w:rFonts w:ascii="Calibri" w:hAnsi="Calibri" w:cs="Arial"/>
              </w:rPr>
              <w:t>Satisfactory</w:t>
            </w:r>
          </w:p>
        </w:tc>
        <w:tc>
          <w:tcPr>
            <w:tcW w:w="2789" w:type="dxa"/>
          </w:tcPr>
          <w:p w:rsidR="00593813" w:rsidRDefault="00593813" w:rsidP="00593813">
            <w:pPr>
              <w:pStyle w:val="ListParagraph"/>
              <w:ind w:left="0"/>
              <w:rPr>
                <w:rFonts w:ascii="Calibri" w:hAnsi="Calibri" w:cs="Arial"/>
              </w:rPr>
            </w:pPr>
            <w:r>
              <w:rPr>
                <w:rFonts w:ascii="Calibri" w:hAnsi="Calibri" w:cs="Arial"/>
              </w:rPr>
              <w:t>3                        5</w:t>
            </w:r>
          </w:p>
        </w:tc>
      </w:tr>
      <w:tr w:rsidR="00593813" w:rsidTr="00593813">
        <w:tc>
          <w:tcPr>
            <w:tcW w:w="5008" w:type="dxa"/>
          </w:tcPr>
          <w:p w:rsidR="00593813" w:rsidRDefault="00593813" w:rsidP="00593813">
            <w:pPr>
              <w:pStyle w:val="ListParagraph"/>
              <w:ind w:left="0"/>
              <w:rPr>
                <w:rFonts w:ascii="Calibri" w:hAnsi="Calibri" w:cs="Arial"/>
              </w:rPr>
            </w:pPr>
            <w:r>
              <w:rPr>
                <w:rFonts w:ascii="Calibri" w:hAnsi="Calibri" w:cs="Arial"/>
              </w:rPr>
              <w:t>Poor</w:t>
            </w:r>
          </w:p>
        </w:tc>
        <w:tc>
          <w:tcPr>
            <w:tcW w:w="2789" w:type="dxa"/>
          </w:tcPr>
          <w:p w:rsidR="00593813" w:rsidRDefault="00593813" w:rsidP="00593813">
            <w:pPr>
              <w:pStyle w:val="ListParagraph"/>
              <w:ind w:left="0"/>
              <w:rPr>
                <w:rFonts w:ascii="Calibri" w:hAnsi="Calibri" w:cs="Arial"/>
              </w:rPr>
            </w:pPr>
            <w:r>
              <w:rPr>
                <w:rFonts w:ascii="Calibri" w:hAnsi="Calibri" w:cs="Arial"/>
              </w:rPr>
              <w:t>0                        2</w:t>
            </w:r>
          </w:p>
        </w:tc>
      </w:tr>
      <w:tr w:rsidR="00593813" w:rsidTr="00593813">
        <w:tc>
          <w:tcPr>
            <w:tcW w:w="5008" w:type="dxa"/>
          </w:tcPr>
          <w:p w:rsidR="00593813" w:rsidRDefault="00593813" w:rsidP="00593813">
            <w:pPr>
              <w:pStyle w:val="ListParagraph"/>
              <w:ind w:left="0"/>
              <w:rPr>
                <w:rFonts w:ascii="Calibri" w:hAnsi="Calibri" w:cs="Arial"/>
              </w:rPr>
            </w:pPr>
            <w:r>
              <w:rPr>
                <w:rFonts w:ascii="Calibri" w:hAnsi="Calibri" w:cs="Arial"/>
              </w:rPr>
              <w:t>Not seen by the nurse</w:t>
            </w:r>
          </w:p>
        </w:tc>
        <w:tc>
          <w:tcPr>
            <w:tcW w:w="2789" w:type="dxa"/>
          </w:tcPr>
          <w:p w:rsidR="00593813" w:rsidRDefault="00593813" w:rsidP="00593813">
            <w:pPr>
              <w:pStyle w:val="ListParagraph"/>
              <w:ind w:left="0"/>
              <w:rPr>
                <w:rFonts w:ascii="Calibri" w:hAnsi="Calibri" w:cs="Arial"/>
              </w:rPr>
            </w:pPr>
            <w:r>
              <w:rPr>
                <w:rFonts w:ascii="Calibri" w:hAnsi="Calibri" w:cs="Arial"/>
              </w:rPr>
              <w:t xml:space="preserve">10                     </w:t>
            </w:r>
          </w:p>
        </w:tc>
      </w:tr>
      <w:tr w:rsidR="00593813" w:rsidTr="00593813">
        <w:tc>
          <w:tcPr>
            <w:tcW w:w="5013" w:type="dxa"/>
          </w:tcPr>
          <w:p w:rsidR="00593813" w:rsidRDefault="00593813" w:rsidP="009B7072">
            <w:pPr>
              <w:pStyle w:val="ListParagraph"/>
              <w:ind w:left="0"/>
              <w:rPr>
                <w:rFonts w:ascii="Calibri" w:hAnsi="Calibri" w:cs="Arial"/>
              </w:rPr>
            </w:pPr>
            <w:r>
              <w:rPr>
                <w:rFonts w:ascii="Calibri" w:hAnsi="Calibri" w:cs="Arial"/>
              </w:rPr>
              <w:t>Not seen by doctor</w:t>
            </w:r>
          </w:p>
        </w:tc>
        <w:tc>
          <w:tcPr>
            <w:tcW w:w="2789" w:type="dxa"/>
          </w:tcPr>
          <w:p w:rsidR="00593813" w:rsidRDefault="00593813" w:rsidP="009B7072">
            <w:pPr>
              <w:pStyle w:val="ListParagraph"/>
              <w:ind w:left="0"/>
              <w:rPr>
                <w:rFonts w:ascii="Calibri" w:hAnsi="Calibri" w:cs="Arial"/>
              </w:rPr>
            </w:pPr>
            <w:r>
              <w:rPr>
                <w:rFonts w:ascii="Calibri" w:hAnsi="Calibri" w:cs="Arial"/>
              </w:rPr>
              <w:t xml:space="preserve">                          1</w:t>
            </w:r>
          </w:p>
        </w:tc>
      </w:tr>
    </w:tbl>
    <w:p w:rsidR="009B7072" w:rsidRPr="009B7072" w:rsidRDefault="009B7072" w:rsidP="009B7072">
      <w:pPr>
        <w:pStyle w:val="ListParagraph"/>
        <w:rPr>
          <w:rFonts w:ascii="Calibri" w:hAnsi="Calibri" w:cs="Arial"/>
        </w:rPr>
      </w:pPr>
    </w:p>
    <w:p w:rsidR="005122D4" w:rsidRDefault="005122D4" w:rsidP="005122D4">
      <w:pPr>
        <w:rPr>
          <w:rFonts w:ascii="Calibri" w:hAnsi="Calibri" w:cs="Arial"/>
        </w:rPr>
      </w:pPr>
    </w:p>
    <w:p w:rsidR="005122D4" w:rsidRPr="003714F0" w:rsidRDefault="005122D4" w:rsidP="005122D4">
      <w:pPr>
        <w:rPr>
          <w:rFonts w:ascii="Calibri" w:hAnsi="Calibri" w:cs="Arial"/>
          <w:b/>
          <w:i/>
        </w:rPr>
      </w:pPr>
      <w:r w:rsidRPr="003714F0">
        <w:rPr>
          <w:rFonts w:ascii="Calibri" w:hAnsi="Calibri" w:cs="Arial"/>
          <w:b/>
          <w:i/>
        </w:rPr>
        <w:t xml:space="preserve">Step 4: Provide PRG with opportunity to comment and discuss findings of local practice survey. Reach agreement with PRG of changes in provision and how services are delivered. Where the PRG does not agree significant changes, agree these with the PCT. </w:t>
      </w:r>
    </w:p>
    <w:p w:rsidR="005122D4" w:rsidRDefault="005122D4" w:rsidP="005122D4">
      <w:pPr>
        <w:rPr>
          <w:rFonts w:ascii="Calibri" w:hAnsi="Calibri" w:cs="Arial"/>
        </w:rPr>
      </w:pPr>
      <w:r>
        <w:rPr>
          <w:rFonts w:ascii="Calibri" w:hAnsi="Calibri" w:cs="Arial"/>
        </w:rPr>
        <w:t xml:space="preserve"> </w:t>
      </w:r>
    </w:p>
    <w:p w:rsidR="005122D4" w:rsidRDefault="005122D4" w:rsidP="005122D4">
      <w:pPr>
        <w:rPr>
          <w:rFonts w:ascii="Calibri" w:hAnsi="Calibri" w:cs="Arial"/>
        </w:rPr>
      </w:pPr>
      <w:r>
        <w:rPr>
          <w:rFonts w:ascii="Calibri" w:hAnsi="Calibri" w:cs="Arial"/>
        </w:rPr>
        <w:t xml:space="preserve">The survey was discussed with PRG members at the meeting on </w:t>
      </w:r>
      <w:r w:rsidR="00593813">
        <w:rPr>
          <w:rFonts w:ascii="Calibri" w:hAnsi="Calibri" w:cs="Arial"/>
        </w:rPr>
        <w:t xml:space="preserve">18 </w:t>
      </w:r>
      <w:r w:rsidR="009B2643">
        <w:rPr>
          <w:rFonts w:ascii="Calibri" w:hAnsi="Calibri" w:cs="Arial"/>
        </w:rPr>
        <w:t>November 2013</w:t>
      </w:r>
      <w:r>
        <w:rPr>
          <w:rFonts w:ascii="Calibri" w:hAnsi="Calibri" w:cs="Arial"/>
        </w:rPr>
        <w:t xml:space="preserve">. Members were invited to the meeting by phone calls. The practice manager went through each question to discuss the results and if the outcome is to be included in the action plan. All PPG members present were given the opportunity to raise their concerns and feedback their opinions. </w:t>
      </w: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Priority areas agreed were: </w:t>
      </w:r>
    </w:p>
    <w:p w:rsidR="005122D4" w:rsidRDefault="005122D4" w:rsidP="005122D4">
      <w:pPr>
        <w:rPr>
          <w:rFonts w:ascii="Calibri" w:hAnsi="Calibri" w:cs="Arial"/>
        </w:rPr>
      </w:pPr>
    </w:p>
    <w:p w:rsidR="005122D4" w:rsidRPr="009B2AD3" w:rsidRDefault="005122D4" w:rsidP="005122D4">
      <w:pPr>
        <w:numPr>
          <w:ilvl w:val="0"/>
          <w:numId w:val="3"/>
        </w:numPr>
        <w:rPr>
          <w:rFonts w:ascii="Calibri" w:hAnsi="Calibri" w:cs="Arial"/>
        </w:rPr>
      </w:pPr>
      <w:r w:rsidRPr="00A13AA5">
        <w:rPr>
          <w:rFonts w:ascii="Calibri" w:hAnsi="Calibri" w:cs="Arial"/>
          <w:b/>
        </w:rPr>
        <w:t>Chronic disease management</w:t>
      </w:r>
      <w:r w:rsidRPr="009B2AD3">
        <w:rPr>
          <w:rFonts w:ascii="Calibri" w:hAnsi="Calibri" w:cs="Arial"/>
        </w:rPr>
        <w:t xml:space="preserve"> – The group members said that they would like to see dedicated sessions for chronic disease management where patients are called in every few months and a review is carried out. Although there were no dedicated sessions, patients were called in periodically to have their review. </w:t>
      </w:r>
    </w:p>
    <w:p w:rsidR="005122D4" w:rsidRDefault="009B2AD3" w:rsidP="009B2AD3">
      <w:pPr>
        <w:pStyle w:val="ListParagraph"/>
        <w:numPr>
          <w:ilvl w:val="0"/>
          <w:numId w:val="3"/>
        </w:numPr>
        <w:rPr>
          <w:rFonts w:ascii="Calibri" w:hAnsi="Calibri" w:cs="Arial"/>
        </w:rPr>
      </w:pPr>
      <w:r w:rsidRPr="00A13AA5">
        <w:rPr>
          <w:rFonts w:ascii="Calibri" w:hAnsi="Calibri" w:cs="Arial"/>
          <w:b/>
        </w:rPr>
        <w:t>Patient online access and ordering prescriptions</w:t>
      </w:r>
      <w:r>
        <w:rPr>
          <w:rFonts w:ascii="Calibri" w:hAnsi="Calibri" w:cs="Arial"/>
        </w:rPr>
        <w:t xml:space="preserve"> </w:t>
      </w:r>
      <w:r w:rsidR="009B2643">
        <w:rPr>
          <w:rFonts w:ascii="Calibri" w:hAnsi="Calibri" w:cs="Arial"/>
        </w:rPr>
        <w:t>-- Patients</w:t>
      </w:r>
      <w:r>
        <w:rPr>
          <w:rFonts w:ascii="Calibri" w:hAnsi="Calibri" w:cs="Arial"/>
        </w:rPr>
        <w:t xml:space="preserve"> can now </w:t>
      </w:r>
      <w:r w:rsidR="009B2643">
        <w:rPr>
          <w:rFonts w:ascii="Calibri" w:hAnsi="Calibri" w:cs="Arial"/>
        </w:rPr>
        <w:t>access GP</w:t>
      </w:r>
      <w:r>
        <w:rPr>
          <w:rFonts w:ascii="Calibri" w:hAnsi="Calibri" w:cs="Arial"/>
        </w:rPr>
        <w:t xml:space="preserve"> Practice Information systems to book/cancel appointments and for order</w:t>
      </w:r>
      <w:r w:rsidR="00A13AA5">
        <w:rPr>
          <w:rFonts w:ascii="Calibri" w:hAnsi="Calibri" w:cs="Arial"/>
        </w:rPr>
        <w:t>ing prescriptions. Patients interested in using the on-line service should register at the</w:t>
      </w:r>
      <w:r>
        <w:rPr>
          <w:rFonts w:ascii="Calibri" w:hAnsi="Calibri" w:cs="Arial"/>
        </w:rPr>
        <w:t xml:space="preserve"> surgery reception desk.</w:t>
      </w:r>
    </w:p>
    <w:p w:rsidR="00A13AA5" w:rsidRDefault="00BB023E" w:rsidP="005122D4">
      <w:pPr>
        <w:pStyle w:val="ListParagraph"/>
        <w:numPr>
          <w:ilvl w:val="0"/>
          <w:numId w:val="3"/>
        </w:numPr>
        <w:rPr>
          <w:rFonts w:ascii="Calibri" w:hAnsi="Calibri" w:cs="Arial"/>
        </w:rPr>
      </w:pPr>
      <w:r w:rsidRPr="00A13AA5">
        <w:rPr>
          <w:rFonts w:ascii="Calibri" w:hAnsi="Calibri" w:cs="Arial"/>
          <w:b/>
        </w:rPr>
        <w:t xml:space="preserve">Practice nurse </w:t>
      </w:r>
      <w:r w:rsidR="009B2643" w:rsidRPr="00A13AA5">
        <w:rPr>
          <w:rFonts w:ascii="Calibri" w:hAnsi="Calibri" w:cs="Arial"/>
          <w:b/>
        </w:rPr>
        <w:t>availability</w:t>
      </w:r>
      <w:r w:rsidR="009B2643" w:rsidRPr="00A13AA5">
        <w:rPr>
          <w:rFonts w:ascii="Calibri" w:hAnsi="Calibri" w:cs="Arial"/>
        </w:rPr>
        <w:t xml:space="preserve"> --</w:t>
      </w:r>
      <w:r w:rsidRPr="00A13AA5">
        <w:rPr>
          <w:rFonts w:ascii="Calibri" w:hAnsi="Calibri" w:cs="Arial"/>
        </w:rPr>
        <w:t xml:space="preserve"> </w:t>
      </w:r>
      <w:r w:rsidR="00A13AA5" w:rsidRPr="00A13AA5">
        <w:rPr>
          <w:rFonts w:ascii="Calibri" w:hAnsi="Calibri" w:cs="Arial"/>
        </w:rPr>
        <w:t xml:space="preserve">Practice has employed a </w:t>
      </w:r>
      <w:r w:rsidR="007A3F65" w:rsidRPr="00A13AA5">
        <w:rPr>
          <w:rFonts w:ascii="Calibri" w:hAnsi="Calibri" w:cs="Arial"/>
        </w:rPr>
        <w:t xml:space="preserve">Healthcare assistant </w:t>
      </w:r>
      <w:r w:rsidR="00A13AA5">
        <w:rPr>
          <w:rFonts w:ascii="Calibri" w:hAnsi="Calibri" w:cs="Arial"/>
        </w:rPr>
        <w:t xml:space="preserve">to ease the pressure on practice nurse </w:t>
      </w:r>
      <w:r w:rsidR="009B2643">
        <w:rPr>
          <w:rFonts w:ascii="Calibri" w:hAnsi="Calibri" w:cs="Arial"/>
        </w:rPr>
        <w:t>appointments.</w:t>
      </w:r>
    </w:p>
    <w:p w:rsidR="00BB023E" w:rsidRPr="00A13AA5" w:rsidRDefault="00BB023E" w:rsidP="005122D4">
      <w:pPr>
        <w:pStyle w:val="ListParagraph"/>
        <w:numPr>
          <w:ilvl w:val="0"/>
          <w:numId w:val="3"/>
        </w:numPr>
        <w:rPr>
          <w:rFonts w:ascii="Calibri" w:hAnsi="Calibri" w:cs="Arial"/>
        </w:rPr>
      </w:pPr>
      <w:r w:rsidRPr="00A13AA5">
        <w:rPr>
          <w:rFonts w:ascii="Calibri" w:hAnsi="Calibri" w:cs="Arial"/>
          <w:b/>
        </w:rPr>
        <w:t>Appointment system</w:t>
      </w:r>
      <w:r w:rsidRPr="00A13AA5">
        <w:rPr>
          <w:rFonts w:ascii="Calibri" w:hAnsi="Calibri" w:cs="Arial"/>
        </w:rPr>
        <w:t xml:space="preserve"> </w:t>
      </w:r>
      <w:r w:rsidR="009B2643" w:rsidRPr="00A13AA5">
        <w:rPr>
          <w:rFonts w:ascii="Calibri" w:hAnsi="Calibri" w:cs="Arial"/>
        </w:rPr>
        <w:t>-- This</w:t>
      </w:r>
      <w:r w:rsidR="00A13AA5" w:rsidRPr="00A13AA5">
        <w:rPr>
          <w:rFonts w:ascii="Calibri" w:hAnsi="Calibri" w:cs="Arial"/>
        </w:rPr>
        <w:t xml:space="preserve"> was discussed in the practice meeting, if there is no appointment available on the same day patients will be offered the next routine appointment available. </w:t>
      </w:r>
      <w:r w:rsidRPr="00A13AA5">
        <w:rPr>
          <w:rFonts w:ascii="Calibri" w:hAnsi="Calibri" w:cs="Arial"/>
        </w:rPr>
        <w:t xml:space="preserve">Practice has signed up for an audit of our appointments to be done to help us make </w:t>
      </w:r>
      <w:r w:rsidR="009B2643" w:rsidRPr="00A13AA5">
        <w:rPr>
          <w:rFonts w:ascii="Calibri" w:hAnsi="Calibri" w:cs="Arial"/>
        </w:rPr>
        <w:t>the system</w:t>
      </w:r>
      <w:r w:rsidRPr="00A13AA5">
        <w:rPr>
          <w:rFonts w:ascii="Calibri" w:hAnsi="Calibri" w:cs="Arial"/>
        </w:rPr>
        <w:t xml:space="preserve"> as efficient as possible.</w:t>
      </w:r>
    </w:p>
    <w:p w:rsidR="009B2AD3" w:rsidRDefault="009B2AD3" w:rsidP="005122D4">
      <w:pPr>
        <w:rPr>
          <w:rFonts w:ascii="Calibri" w:hAnsi="Calibri" w:cs="Arial"/>
        </w:rPr>
      </w:pPr>
    </w:p>
    <w:p w:rsidR="005122D4" w:rsidRDefault="00BB023E" w:rsidP="005122D4">
      <w:pPr>
        <w:rPr>
          <w:rFonts w:ascii="Calibri" w:hAnsi="Calibri" w:cs="Arial"/>
          <w:b/>
          <w:i/>
        </w:rPr>
      </w:pPr>
      <w:r>
        <w:rPr>
          <w:rFonts w:ascii="Calibri" w:hAnsi="Calibri" w:cs="Arial"/>
          <w:b/>
          <w:i/>
        </w:rPr>
        <w:t>Step 5</w:t>
      </w:r>
      <w:r w:rsidR="005122D4">
        <w:rPr>
          <w:rFonts w:ascii="Calibri" w:hAnsi="Calibri" w:cs="Arial"/>
          <w:b/>
          <w:i/>
        </w:rPr>
        <w:t xml:space="preserve">: Publicise the local patient participation report on the practice website and update report on subsequent achievement. </w:t>
      </w:r>
    </w:p>
    <w:p w:rsidR="005122D4" w:rsidRDefault="005122D4" w:rsidP="005122D4">
      <w:pPr>
        <w:rPr>
          <w:rFonts w:ascii="Calibri" w:hAnsi="Calibri" w:cs="Arial"/>
          <w:b/>
          <w:i/>
        </w:rPr>
      </w:pPr>
    </w:p>
    <w:p w:rsidR="005122D4" w:rsidRDefault="005122D4" w:rsidP="005122D4">
      <w:pPr>
        <w:rPr>
          <w:rFonts w:ascii="Calibri" w:hAnsi="Calibri" w:cs="Arial"/>
        </w:rPr>
      </w:pPr>
      <w:r>
        <w:rPr>
          <w:rFonts w:ascii="Calibri" w:hAnsi="Calibri" w:cs="Arial"/>
        </w:rPr>
        <w:t xml:space="preserve">The practice website is </w:t>
      </w:r>
      <w:hyperlink r:id="rId9" w:history="1">
        <w:r w:rsidRPr="007E4F73">
          <w:rPr>
            <w:rStyle w:val="Hyperlink"/>
            <w:rFonts w:ascii="Calibri" w:hAnsi="Calibri" w:cs="Arial"/>
          </w:rPr>
          <w:t>www.bearwoodroadsurgery.co.uk</w:t>
        </w:r>
      </w:hyperlink>
      <w:r>
        <w:rPr>
          <w:rFonts w:ascii="Calibri" w:hAnsi="Calibri" w:cs="Arial"/>
        </w:rPr>
        <w:t xml:space="preserve">. The PPG report has been published on the website under the PPG section. The website will be updated on a regular basis as and when the changes are implemented. PPG members are more than welcome to submit any ideas/suggestions for the next practice survey or any other concerns that they may want the practice to look into. </w:t>
      </w:r>
    </w:p>
    <w:p w:rsidR="005122D4" w:rsidRDefault="005122D4" w:rsidP="005122D4">
      <w:pPr>
        <w:rPr>
          <w:rFonts w:ascii="Calibri" w:hAnsi="Calibri" w:cs="Arial"/>
        </w:rPr>
      </w:pPr>
    </w:p>
    <w:p w:rsidR="005122D4" w:rsidRDefault="005122D4" w:rsidP="005122D4">
      <w:pPr>
        <w:rPr>
          <w:rFonts w:ascii="Calibri" w:hAnsi="Calibri" w:cs="Arial"/>
        </w:rPr>
      </w:pPr>
      <w:r>
        <w:rPr>
          <w:rFonts w:ascii="Calibri" w:hAnsi="Calibri" w:cs="Arial"/>
        </w:rPr>
        <w:t xml:space="preserve">The practice is working hard to include patient representatives from all groups and will particularly be focusing on younger generation. Any patients who would like to join the group and provide invaluable contribution to the practice are most welcome to join. Please leave your details with reception staff and one of the staff members will call you back. </w:t>
      </w:r>
    </w:p>
    <w:p w:rsidR="00487421" w:rsidRDefault="00487421"/>
    <w:sectPr w:rsidR="00487421" w:rsidSect="000315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11.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E3D1A"/>
    <w:multiLevelType w:val="hybridMultilevel"/>
    <w:tmpl w:val="7F6A9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8EF6B7D"/>
    <w:multiLevelType w:val="hybridMultilevel"/>
    <w:tmpl w:val="09041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5B5A48"/>
    <w:multiLevelType w:val="hybridMultilevel"/>
    <w:tmpl w:val="19509330"/>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
    <w:nsid w:val="46E61DD5"/>
    <w:multiLevelType w:val="hybridMultilevel"/>
    <w:tmpl w:val="530A231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61D3525"/>
    <w:multiLevelType w:val="hybridMultilevel"/>
    <w:tmpl w:val="EE000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122D4"/>
    <w:rsid w:val="00031568"/>
    <w:rsid w:val="00076E91"/>
    <w:rsid w:val="00157F5A"/>
    <w:rsid w:val="003B419C"/>
    <w:rsid w:val="00487421"/>
    <w:rsid w:val="004C2C6B"/>
    <w:rsid w:val="005122D4"/>
    <w:rsid w:val="00574878"/>
    <w:rsid w:val="00593813"/>
    <w:rsid w:val="007A3F65"/>
    <w:rsid w:val="009B2643"/>
    <w:rsid w:val="009B2AD3"/>
    <w:rsid w:val="009B7072"/>
    <w:rsid w:val="00A13AA5"/>
    <w:rsid w:val="00BB023E"/>
    <w:rsid w:val="00C16B3F"/>
    <w:rsid w:val="00EC03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3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2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22D4"/>
    <w:rPr>
      <w:color w:val="0000FF"/>
      <w:u w:val="single"/>
    </w:rPr>
  </w:style>
  <w:style w:type="paragraph" w:customStyle="1" w:styleId="Default">
    <w:name w:val="Default"/>
    <w:link w:val="DefaultChar"/>
    <w:rsid w:val="005122D4"/>
    <w:pPr>
      <w:autoSpaceDE w:val="0"/>
      <w:autoSpaceDN w:val="0"/>
      <w:adjustRightInd w:val="0"/>
    </w:pPr>
    <w:rPr>
      <w:rFonts w:ascii="Calibri" w:hAnsi="Calibri" w:cs="Calibri"/>
      <w:color w:val="000000"/>
      <w:sz w:val="24"/>
      <w:szCs w:val="24"/>
    </w:rPr>
  </w:style>
  <w:style w:type="paragraph" w:customStyle="1" w:styleId="Normalcalibri">
    <w:name w:val="Normal + calibri"/>
    <w:basedOn w:val="Default"/>
    <w:link w:val="NormalcalibriChar"/>
    <w:rsid w:val="005122D4"/>
    <w:rPr>
      <w:b/>
      <w:i/>
    </w:rPr>
  </w:style>
  <w:style w:type="character" w:customStyle="1" w:styleId="DefaultChar">
    <w:name w:val="Default Char"/>
    <w:basedOn w:val="DefaultParagraphFont"/>
    <w:link w:val="Default"/>
    <w:rsid w:val="005122D4"/>
    <w:rPr>
      <w:rFonts w:ascii="Calibri" w:hAnsi="Calibri" w:cs="Calibri"/>
      <w:color w:val="000000"/>
      <w:sz w:val="24"/>
      <w:szCs w:val="24"/>
    </w:rPr>
  </w:style>
  <w:style w:type="character" w:customStyle="1" w:styleId="NormalcalibriChar">
    <w:name w:val="Normal + calibri Char"/>
    <w:basedOn w:val="DefaultChar"/>
    <w:link w:val="Normalcalibri"/>
    <w:rsid w:val="005122D4"/>
    <w:rPr>
      <w:b/>
      <w:i/>
    </w:rPr>
  </w:style>
  <w:style w:type="table" w:styleId="TableGrid">
    <w:name w:val="Table Grid"/>
    <w:basedOn w:val="TableNormal"/>
    <w:rsid w:val="00157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3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s3.mm.bing.net/images/thumbnail.aspx?q=4722823866483334&amp;id=9cbeb56cd52ee41333c1494325b1dc64&amp;url=http%3a%2f%2fwww.clker.com%2fcliparts%2fi%2fc%2f5%2fH%2fl%2f3%2ffamily-hi.pn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ng.com/images/search?q=family+picture+clip+art&amp;view=detail&amp;id=8DC6265B9818264D7597D519F5FECBB05656EC11&amp;first=61&amp;FORM=IDFRI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arwoodroad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7D3E4-3498-4EEC-B337-EBDD129F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1375</Words>
  <Characters>7172</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SANDWELL PCT</Company>
  <LinksUpToDate>false</LinksUpToDate>
  <CharactersWithSpaces>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bearwoodr</dc:creator>
  <cp:keywords/>
  <dc:description/>
  <cp:lastModifiedBy>Sreekantaj</cp:lastModifiedBy>
  <cp:revision>3</cp:revision>
  <cp:lastPrinted>2014-04-14T10:27:00Z</cp:lastPrinted>
  <dcterms:created xsi:type="dcterms:W3CDTF">2014-04-11T13:58:00Z</dcterms:created>
  <dcterms:modified xsi:type="dcterms:W3CDTF">2014-04-14T10:52:00Z</dcterms:modified>
</cp:coreProperties>
</file>